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37" w:rsidRDefault="00DF7C37" w:rsidP="009F3C12">
      <w:pPr>
        <w:ind w:right="-909"/>
        <w:jc w:val="center"/>
        <w:rPr>
          <w:b/>
          <w:bCs/>
          <w:sz w:val="22"/>
          <w:szCs w:val="22"/>
        </w:rPr>
      </w:pPr>
    </w:p>
    <w:p w:rsidR="002B5D69" w:rsidRPr="002B5D69" w:rsidRDefault="002B5D69" w:rsidP="009F3C12">
      <w:pPr>
        <w:jc w:val="center"/>
        <w:rPr>
          <w:rFonts w:asciiTheme="minorHAnsi" w:hAnsiTheme="minorHAnsi"/>
          <w:b/>
          <w:sz w:val="28"/>
          <w:szCs w:val="24"/>
        </w:rPr>
      </w:pPr>
      <w:r w:rsidRPr="002B5D69">
        <w:rPr>
          <w:rFonts w:asciiTheme="minorHAnsi" w:hAnsiTheme="minorHAnsi"/>
          <w:b/>
          <w:sz w:val="28"/>
          <w:szCs w:val="24"/>
        </w:rPr>
        <w:t>COMUNICATO STAMPA</w:t>
      </w:r>
    </w:p>
    <w:p w:rsidR="002B5D69" w:rsidRPr="002B5D69" w:rsidRDefault="002B5D69" w:rsidP="009F3C12">
      <w:pPr>
        <w:jc w:val="center"/>
        <w:rPr>
          <w:rFonts w:asciiTheme="minorHAnsi" w:hAnsiTheme="minorHAnsi"/>
          <w:b/>
          <w:sz w:val="24"/>
          <w:szCs w:val="24"/>
        </w:rPr>
      </w:pPr>
    </w:p>
    <w:p w:rsidR="002B5D69" w:rsidRPr="002B5D69" w:rsidRDefault="009F3C12" w:rsidP="009F3C12">
      <w:pPr>
        <w:jc w:val="center"/>
        <w:rPr>
          <w:rFonts w:asciiTheme="minorHAnsi" w:hAnsiTheme="minorHAnsi"/>
          <w:b/>
          <w:sz w:val="24"/>
          <w:szCs w:val="24"/>
        </w:rPr>
      </w:pPr>
      <w:r w:rsidRPr="002B5D69">
        <w:rPr>
          <w:rFonts w:asciiTheme="minorHAnsi" w:hAnsiTheme="minorHAnsi"/>
          <w:b/>
          <w:sz w:val="24"/>
          <w:szCs w:val="24"/>
        </w:rPr>
        <w:t>INAUGURAZIONE</w:t>
      </w:r>
      <w:r w:rsidRPr="002B5D69">
        <w:rPr>
          <w:rFonts w:asciiTheme="minorHAnsi" w:hAnsiTheme="minorHAnsi"/>
          <w:b/>
          <w:sz w:val="24"/>
          <w:szCs w:val="24"/>
        </w:rPr>
        <w:t xml:space="preserve"> </w:t>
      </w:r>
      <w:r w:rsidR="002B5D69" w:rsidRPr="002B5D69">
        <w:rPr>
          <w:rFonts w:asciiTheme="minorHAnsi" w:hAnsiTheme="minorHAnsi"/>
          <w:b/>
          <w:sz w:val="24"/>
          <w:szCs w:val="24"/>
        </w:rPr>
        <w:t>STAGIONE CONCERTISTICA “LA GRANDE MUSICA A MASO SPILZI”</w:t>
      </w:r>
    </w:p>
    <w:p w:rsidR="002B5D69" w:rsidRPr="002B5D69" w:rsidRDefault="002B5D69" w:rsidP="002B5D69">
      <w:pPr>
        <w:rPr>
          <w:rFonts w:asciiTheme="minorHAnsi" w:hAnsiTheme="minorHAnsi"/>
          <w:b/>
          <w:sz w:val="24"/>
          <w:szCs w:val="24"/>
        </w:rPr>
      </w:pPr>
    </w:p>
    <w:p w:rsidR="002B5D69" w:rsidRDefault="009F3C12" w:rsidP="002B5D69">
      <w:pPr>
        <w:spacing w:line="276" w:lineRule="auto"/>
        <w:ind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 il </w:t>
      </w:r>
      <w:r w:rsidRPr="009F3C12">
        <w:rPr>
          <w:rFonts w:asciiTheme="minorHAnsi" w:hAnsiTheme="minorHAnsi"/>
          <w:b/>
          <w:sz w:val="24"/>
          <w:szCs w:val="24"/>
        </w:rPr>
        <w:t>1°</w:t>
      </w:r>
      <w:r w:rsidR="002B5D69" w:rsidRPr="009F3C12">
        <w:rPr>
          <w:rFonts w:asciiTheme="minorHAnsi" w:hAnsiTheme="minorHAnsi"/>
          <w:b/>
          <w:sz w:val="24"/>
          <w:szCs w:val="24"/>
        </w:rPr>
        <w:t>agosto</w:t>
      </w:r>
      <w:r w:rsidR="002B5D69" w:rsidRPr="002B5D69">
        <w:rPr>
          <w:rFonts w:asciiTheme="minorHAnsi" w:hAnsiTheme="minorHAnsi"/>
          <w:sz w:val="24"/>
          <w:szCs w:val="24"/>
        </w:rPr>
        <w:t xml:space="preserve"> riprende </w:t>
      </w:r>
      <w:r w:rsidR="002B5D69">
        <w:rPr>
          <w:rFonts w:asciiTheme="minorHAnsi" w:hAnsiTheme="minorHAnsi"/>
          <w:sz w:val="24"/>
          <w:szCs w:val="24"/>
        </w:rPr>
        <w:t>nel fienile</w:t>
      </w:r>
      <w:r w:rsidR="002B5D69" w:rsidRPr="002B5D69">
        <w:rPr>
          <w:rFonts w:asciiTheme="minorHAnsi" w:hAnsiTheme="minorHAnsi"/>
          <w:sz w:val="24"/>
          <w:szCs w:val="24"/>
        </w:rPr>
        <w:t xml:space="preserve"> di Maso </w:t>
      </w:r>
      <w:proofErr w:type="spellStart"/>
      <w:r w:rsidR="002B5D69" w:rsidRPr="002B5D69">
        <w:rPr>
          <w:rFonts w:asciiTheme="minorHAnsi" w:hAnsiTheme="minorHAnsi"/>
          <w:sz w:val="24"/>
          <w:szCs w:val="24"/>
        </w:rPr>
        <w:t>Spilzi</w:t>
      </w:r>
      <w:proofErr w:type="spellEnd"/>
      <w:r w:rsidR="002B5D69" w:rsidRPr="002B5D69">
        <w:rPr>
          <w:rFonts w:asciiTheme="minorHAnsi" w:hAnsiTheme="minorHAnsi"/>
          <w:sz w:val="24"/>
          <w:szCs w:val="24"/>
        </w:rPr>
        <w:t xml:space="preserve"> a Folgaria “La Grande Musica a Maso </w:t>
      </w:r>
      <w:proofErr w:type="spellStart"/>
      <w:r w:rsidR="002B5D69" w:rsidRPr="002B5D69">
        <w:rPr>
          <w:rFonts w:asciiTheme="minorHAnsi" w:hAnsiTheme="minorHAnsi"/>
          <w:sz w:val="24"/>
          <w:szCs w:val="24"/>
        </w:rPr>
        <w:t>Spilzi</w:t>
      </w:r>
      <w:proofErr w:type="spellEnd"/>
      <w:r w:rsidR="002B5D69" w:rsidRPr="002B5D69">
        <w:rPr>
          <w:rFonts w:asciiTheme="minorHAnsi" w:hAnsiTheme="minorHAnsi"/>
          <w:sz w:val="24"/>
          <w:szCs w:val="24"/>
        </w:rPr>
        <w:t xml:space="preserve">”, da dodici anni sigla di una </w:t>
      </w:r>
      <w:r w:rsidR="002B5D69" w:rsidRPr="009F3C12">
        <w:rPr>
          <w:rFonts w:asciiTheme="minorHAnsi" w:hAnsiTheme="minorHAnsi"/>
          <w:b/>
          <w:sz w:val="24"/>
          <w:szCs w:val="24"/>
        </w:rPr>
        <w:t>rassegna di concerti dedicati alla musica classica</w:t>
      </w:r>
      <w:r w:rsidR="002B5D69" w:rsidRPr="002B5D69">
        <w:rPr>
          <w:rFonts w:asciiTheme="minorHAnsi" w:hAnsiTheme="minorHAnsi"/>
          <w:sz w:val="24"/>
          <w:szCs w:val="24"/>
        </w:rPr>
        <w:t xml:space="preserve"> </w:t>
      </w:r>
      <w:r w:rsidR="002B5D69">
        <w:rPr>
          <w:rFonts w:asciiTheme="minorHAnsi" w:hAnsiTheme="minorHAnsi"/>
          <w:sz w:val="24"/>
          <w:szCs w:val="24"/>
        </w:rPr>
        <w:t>promossa</w:t>
      </w:r>
      <w:r w:rsidR="002B5D69" w:rsidRPr="002B5D69">
        <w:rPr>
          <w:rFonts w:asciiTheme="minorHAnsi" w:hAnsiTheme="minorHAnsi"/>
          <w:sz w:val="24"/>
          <w:szCs w:val="24"/>
        </w:rPr>
        <w:t xml:space="preserve"> dal Comune di Folgaria e realizzata, per la programmazione artistica, dall’Associazione “Amici d’Orfeo”. Per l’appuntamento inaugurale il calendario presenta il nuovo </w:t>
      </w:r>
      <w:proofErr w:type="spellStart"/>
      <w:r w:rsidR="002B5D69" w:rsidRPr="009F3C12">
        <w:rPr>
          <w:rFonts w:asciiTheme="minorHAnsi" w:hAnsiTheme="minorHAnsi"/>
          <w:b/>
          <w:sz w:val="24"/>
          <w:szCs w:val="24"/>
        </w:rPr>
        <w:t>reading</w:t>
      </w:r>
      <w:proofErr w:type="spellEnd"/>
      <w:r w:rsidR="002B5D69" w:rsidRPr="009F3C12">
        <w:rPr>
          <w:rFonts w:asciiTheme="minorHAnsi" w:hAnsiTheme="minorHAnsi"/>
          <w:b/>
          <w:sz w:val="24"/>
          <w:szCs w:val="24"/>
        </w:rPr>
        <w:t xml:space="preserve"> di musica e poesia</w:t>
      </w:r>
      <w:r w:rsidR="002B5D69" w:rsidRPr="002B5D69">
        <w:rPr>
          <w:rFonts w:asciiTheme="minorHAnsi" w:hAnsiTheme="minorHAnsi"/>
          <w:sz w:val="24"/>
          <w:szCs w:val="24"/>
        </w:rPr>
        <w:t xml:space="preserve"> prodotto dal Trio </w:t>
      </w:r>
      <w:proofErr w:type="spellStart"/>
      <w:r w:rsidR="002B5D69" w:rsidRPr="002B5D69">
        <w:rPr>
          <w:rFonts w:asciiTheme="minorHAnsi" w:hAnsiTheme="minorHAnsi"/>
          <w:sz w:val="24"/>
          <w:szCs w:val="24"/>
        </w:rPr>
        <w:t>Anyma</w:t>
      </w:r>
      <w:proofErr w:type="spellEnd"/>
      <w:r w:rsidR="002B5D69" w:rsidRPr="002B5D69">
        <w:rPr>
          <w:rFonts w:asciiTheme="minorHAnsi" w:hAnsiTheme="minorHAnsi"/>
          <w:sz w:val="24"/>
          <w:szCs w:val="24"/>
        </w:rPr>
        <w:t xml:space="preserve"> Chiara (Chiara Turrini voce recitante, Maria Odorizzi, violino, </w:t>
      </w:r>
      <w:proofErr w:type="spellStart"/>
      <w:r w:rsidR="002B5D69" w:rsidRPr="002B5D69">
        <w:rPr>
          <w:rFonts w:asciiTheme="minorHAnsi" w:hAnsiTheme="minorHAnsi"/>
          <w:sz w:val="24"/>
          <w:szCs w:val="24"/>
        </w:rPr>
        <w:t>Annely</w:t>
      </w:r>
      <w:proofErr w:type="spellEnd"/>
      <w:r w:rsidR="002B5D69" w:rsidRPr="002B5D6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B5D69" w:rsidRPr="002B5D69">
        <w:rPr>
          <w:rFonts w:asciiTheme="minorHAnsi" w:hAnsiTheme="minorHAnsi"/>
          <w:sz w:val="24"/>
          <w:szCs w:val="24"/>
        </w:rPr>
        <w:t>Zeni</w:t>
      </w:r>
      <w:proofErr w:type="spellEnd"/>
      <w:r w:rsidR="002B5D69" w:rsidRPr="002B5D69">
        <w:rPr>
          <w:rFonts w:asciiTheme="minorHAnsi" w:hAnsiTheme="minorHAnsi"/>
          <w:sz w:val="24"/>
          <w:szCs w:val="24"/>
        </w:rPr>
        <w:t xml:space="preserve"> clavicembalo) e dedicato alla poetessa Antonia Pozzi, una delle voci più interessanti del Novecento italiano. Ad incrociare l’interpretazione dei testi saranno le musiche, scritte ad hoc, del giovane compositore trentino Antonio </w:t>
      </w:r>
      <w:proofErr w:type="spellStart"/>
      <w:r w:rsidR="002B5D69" w:rsidRPr="002B5D69">
        <w:rPr>
          <w:rFonts w:asciiTheme="minorHAnsi" w:hAnsiTheme="minorHAnsi"/>
          <w:sz w:val="24"/>
          <w:szCs w:val="24"/>
        </w:rPr>
        <w:t>Fracchetti</w:t>
      </w:r>
      <w:proofErr w:type="spellEnd"/>
      <w:r w:rsidR="002B5D69" w:rsidRPr="002B5D69">
        <w:rPr>
          <w:rFonts w:asciiTheme="minorHAnsi" w:hAnsiTheme="minorHAnsi"/>
          <w:sz w:val="24"/>
          <w:szCs w:val="24"/>
        </w:rPr>
        <w:t xml:space="preserve">.  </w:t>
      </w:r>
    </w:p>
    <w:p w:rsidR="002B5D69" w:rsidRDefault="002B5D69" w:rsidP="002B5D69">
      <w:pPr>
        <w:spacing w:line="276" w:lineRule="auto"/>
        <w:ind w:firstLine="284"/>
        <w:jc w:val="both"/>
        <w:rPr>
          <w:rFonts w:asciiTheme="minorHAnsi" w:hAnsiTheme="minorHAnsi"/>
          <w:sz w:val="24"/>
          <w:szCs w:val="24"/>
        </w:rPr>
      </w:pPr>
      <w:r w:rsidRPr="002B5D69">
        <w:rPr>
          <w:rFonts w:asciiTheme="minorHAnsi" w:hAnsiTheme="minorHAnsi"/>
          <w:sz w:val="24"/>
          <w:szCs w:val="24"/>
        </w:rPr>
        <w:t xml:space="preserve">I restanti incontri tornano alle esperienze del </w:t>
      </w:r>
      <w:proofErr w:type="spellStart"/>
      <w:r w:rsidRPr="002B5D69">
        <w:rPr>
          <w:rFonts w:asciiTheme="minorHAnsi" w:hAnsiTheme="minorHAnsi"/>
          <w:sz w:val="24"/>
          <w:szCs w:val="24"/>
        </w:rPr>
        <w:t>camerismo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 più consolidato sia pur in una prospettiva non scontata: così la formazione del Trio vede accanto a pianoforte e violoncello non il violino bensì il clarinetto: e sarà una formazione strumentale romana, di recente costituzione (Giulia </w:t>
      </w:r>
      <w:proofErr w:type="spellStart"/>
      <w:r w:rsidRPr="002B5D69">
        <w:rPr>
          <w:rFonts w:asciiTheme="minorHAnsi" w:hAnsiTheme="minorHAnsi"/>
          <w:sz w:val="24"/>
          <w:szCs w:val="24"/>
        </w:rPr>
        <w:t>Tamborino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, clarinetto, Rebecca Rotondi, violoncello, Lucrezia </w:t>
      </w:r>
      <w:proofErr w:type="spellStart"/>
      <w:r w:rsidRPr="002B5D69">
        <w:rPr>
          <w:rFonts w:asciiTheme="minorHAnsi" w:hAnsiTheme="minorHAnsi"/>
          <w:sz w:val="24"/>
          <w:szCs w:val="24"/>
        </w:rPr>
        <w:t>Slomp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, pianoforte, martedì 6 agosto) a proporre due pagine fondamentali, il Trio op. 11 di Beethoven e l’op. 114 di </w:t>
      </w:r>
      <w:proofErr w:type="spellStart"/>
      <w:r w:rsidRPr="002B5D69">
        <w:rPr>
          <w:rFonts w:asciiTheme="minorHAnsi" w:hAnsiTheme="minorHAnsi"/>
          <w:sz w:val="24"/>
          <w:szCs w:val="24"/>
        </w:rPr>
        <w:t>Brahms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,  del repertorio per questo organico.  </w:t>
      </w:r>
    </w:p>
    <w:p w:rsidR="002B5D69" w:rsidRDefault="002B5D69" w:rsidP="002B5D69">
      <w:pPr>
        <w:spacing w:line="276" w:lineRule="auto"/>
        <w:ind w:firstLine="284"/>
        <w:jc w:val="both"/>
        <w:rPr>
          <w:rFonts w:asciiTheme="minorHAnsi" w:hAnsiTheme="minorHAnsi"/>
          <w:sz w:val="24"/>
          <w:szCs w:val="24"/>
        </w:rPr>
      </w:pPr>
      <w:r w:rsidRPr="002B5D69">
        <w:rPr>
          <w:rFonts w:asciiTheme="minorHAnsi" w:hAnsiTheme="minorHAnsi"/>
          <w:sz w:val="24"/>
          <w:szCs w:val="24"/>
        </w:rPr>
        <w:t xml:space="preserve">Due serate (8 e 21 agosto) vedranno protagonista il duo per eccellenza di violino e pianoforte, nel primo caso un giovane artista trentino Tommaso Santini, con la pianista torinese Giorgia </w:t>
      </w:r>
      <w:proofErr w:type="spellStart"/>
      <w:r w:rsidRPr="002B5D69">
        <w:rPr>
          <w:rFonts w:asciiTheme="minorHAnsi" w:hAnsiTheme="minorHAnsi"/>
          <w:sz w:val="24"/>
          <w:szCs w:val="24"/>
        </w:rPr>
        <w:t>Delorenzi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, per un programma, con due grandi sonate rispettivamente di Beethoven e </w:t>
      </w:r>
      <w:proofErr w:type="spellStart"/>
      <w:r w:rsidRPr="002B5D69">
        <w:rPr>
          <w:rFonts w:asciiTheme="minorHAnsi" w:hAnsiTheme="minorHAnsi"/>
          <w:sz w:val="24"/>
          <w:szCs w:val="24"/>
        </w:rPr>
        <w:t>Prokofiev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, adatto presentarne le qualità </w:t>
      </w:r>
      <w:r w:rsidRPr="002B5D69">
        <w:rPr>
          <w:rFonts w:asciiTheme="minorHAnsi" w:hAnsiTheme="minorHAnsi"/>
          <w:sz w:val="24"/>
          <w:szCs w:val="24"/>
        </w:rPr>
        <w:t>interpretative</w:t>
      </w:r>
      <w:r w:rsidRPr="002B5D69">
        <w:rPr>
          <w:rFonts w:asciiTheme="minorHAnsi" w:hAnsiTheme="minorHAnsi"/>
          <w:sz w:val="24"/>
          <w:szCs w:val="24"/>
        </w:rPr>
        <w:t xml:space="preserve">, nel secondo invece una solista di chiara fama e vasta esperienza come Alina Company con al pianoforte Stefano </w:t>
      </w:r>
      <w:proofErr w:type="spellStart"/>
      <w:r w:rsidRPr="002B5D69">
        <w:rPr>
          <w:rFonts w:asciiTheme="minorHAnsi" w:hAnsiTheme="minorHAnsi"/>
          <w:sz w:val="24"/>
          <w:szCs w:val="24"/>
        </w:rPr>
        <w:t>Fogliardi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 sposta l’attenzione verso la raffinata creatività italiana del Novecento. Ancora in duo, stavolta con il violoncello abbinato al pianoforte, si presenta l’artista trentina Margherita Franceschini con il ritorno a pianoforte di Lucrezia </w:t>
      </w:r>
      <w:proofErr w:type="spellStart"/>
      <w:r w:rsidRPr="002B5D69">
        <w:rPr>
          <w:rFonts w:asciiTheme="minorHAnsi" w:hAnsiTheme="minorHAnsi"/>
          <w:sz w:val="24"/>
          <w:szCs w:val="24"/>
        </w:rPr>
        <w:t>Slomp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 per le musiche di Mendelssohn e Chopin (13 agosto). </w:t>
      </w:r>
    </w:p>
    <w:p w:rsidR="002B5D69" w:rsidRDefault="002B5D69" w:rsidP="002B5D69">
      <w:pPr>
        <w:spacing w:line="276" w:lineRule="auto"/>
        <w:ind w:firstLine="284"/>
        <w:jc w:val="both"/>
        <w:rPr>
          <w:rFonts w:asciiTheme="minorHAnsi" w:hAnsiTheme="minorHAnsi"/>
          <w:sz w:val="24"/>
          <w:szCs w:val="24"/>
        </w:rPr>
      </w:pPr>
      <w:r w:rsidRPr="002B5D69">
        <w:rPr>
          <w:rFonts w:asciiTheme="minorHAnsi" w:hAnsiTheme="minorHAnsi"/>
          <w:sz w:val="24"/>
          <w:szCs w:val="24"/>
        </w:rPr>
        <w:t xml:space="preserve">Al cuore di un </w:t>
      </w:r>
      <w:r w:rsidRPr="009F3C12">
        <w:rPr>
          <w:rFonts w:asciiTheme="minorHAnsi" w:hAnsiTheme="minorHAnsi"/>
          <w:b/>
          <w:sz w:val="24"/>
          <w:szCs w:val="24"/>
        </w:rPr>
        <w:t>cartellone intensamente romantico e moderno</w:t>
      </w:r>
      <w:r w:rsidRPr="002B5D69">
        <w:rPr>
          <w:rFonts w:asciiTheme="minorHAnsi" w:hAnsiTheme="minorHAnsi"/>
          <w:sz w:val="24"/>
          <w:szCs w:val="24"/>
        </w:rPr>
        <w:t xml:space="preserve">, spicca un solo concerto riservato al </w:t>
      </w:r>
      <w:r w:rsidRPr="009F3C12">
        <w:rPr>
          <w:rFonts w:asciiTheme="minorHAnsi" w:hAnsiTheme="minorHAnsi"/>
          <w:b/>
          <w:sz w:val="24"/>
          <w:szCs w:val="24"/>
        </w:rPr>
        <w:t>barocco</w:t>
      </w:r>
      <w:r w:rsidRPr="002B5D69">
        <w:rPr>
          <w:rFonts w:asciiTheme="minorHAnsi" w:hAnsiTheme="minorHAnsi"/>
          <w:sz w:val="24"/>
          <w:szCs w:val="24"/>
        </w:rPr>
        <w:t xml:space="preserve">, con le prelibatezze descrittive degli autori francesi presentate dal flauto di Mario Folena con il clavicembalo di Roberto </w:t>
      </w:r>
      <w:proofErr w:type="spellStart"/>
      <w:r w:rsidRPr="002B5D69">
        <w:rPr>
          <w:rFonts w:asciiTheme="minorHAnsi" w:hAnsiTheme="minorHAnsi"/>
          <w:sz w:val="24"/>
          <w:szCs w:val="24"/>
        </w:rPr>
        <w:t>Loreggian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, artisti molto quotati nel territorio della musica antica. Con le caratteristiche dell’evento speciale si presenta infine </w:t>
      </w:r>
      <w:r w:rsidR="009F3C12">
        <w:rPr>
          <w:rFonts w:asciiTheme="minorHAnsi" w:hAnsiTheme="minorHAnsi"/>
          <w:sz w:val="24"/>
          <w:szCs w:val="24"/>
        </w:rPr>
        <w:t>l</w:t>
      </w:r>
      <w:r w:rsidRPr="002B5D69">
        <w:rPr>
          <w:rFonts w:asciiTheme="minorHAnsi" w:hAnsiTheme="minorHAnsi"/>
          <w:sz w:val="24"/>
          <w:szCs w:val="24"/>
        </w:rPr>
        <w:t xml:space="preserve">unedì 19 agosto il concerto che presenta una appena </w:t>
      </w:r>
      <w:r w:rsidRPr="009F3C12">
        <w:rPr>
          <w:rFonts w:asciiTheme="minorHAnsi" w:hAnsiTheme="minorHAnsi"/>
          <w:b/>
          <w:sz w:val="24"/>
          <w:szCs w:val="24"/>
        </w:rPr>
        <w:t xml:space="preserve">dodicenne </w:t>
      </w:r>
      <w:proofErr w:type="spellStart"/>
      <w:r w:rsidRPr="009F3C12">
        <w:rPr>
          <w:rFonts w:asciiTheme="minorHAnsi" w:hAnsiTheme="minorHAnsi"/>
          <w:b/>
          <w:sz w:val="24"/>
          <w:szCs w:val="24"/>
        </w:rPr>
        <w:t>volinista</w:t>
      </w:r>
      <w:proofErr w:type="spellEnd"/>
      <w:r w:rsidRPr="002B5D69">
        <w:rPr>
          <w:rFonts w:asciiTheme="minorHAnsi" w:hAnsiTheme="minorHAnsi"/>
          <w:sz w:val="24"/>
          <w:szCs w:val="24"/>
        </w:rPr>
        <w:t xml:space="preserve"> (Yuki Serino) solista tra l’altro nel Concerto di Mendelssohn, affiancata dal quartetto d’archi capitanato dal padre Marco Serino. </w:t>
      </w:r>
    </w:p>
    <w:p w:rsidR="00515CFF" w:rsidRDefault="002B5D69" w:rsidP="002B5D69">
      <w:pPr>
        <w:spacing w:line="276" w:lineRule="auto"/>
        <w:ind w:firstLine="284"/>
        <w:jc w:val="both"/>
        <w:rPr>
          <w:rFonts w:asciiTheme="minorHAnsi" w:hAnsiTheme="minorHAnsi"/>
          <w:sz w:val="24"/>
          <w:szCs w:val="24"/>
        </w:rPr>
      </w:pPr>
      <w:r w:rsidRPr="002B5D69">
        <w:rPr>
          <w:rFonts w:asciiTheme="minorHAnsi" w:hAnsiTheme="minorHAnsi"/>
          <w:sz w:val="24"/>
          <w:szCs w:val="24"/>
        </w:rPr>
        <w:t>Tutti i concerti cominceranno alle ore 21.00 ad eccezione del 19 agosto alle ore 18.00. Ingresso libero</w:t>
      </w:r>
      <w:r>
        <w:rPr>
          <w:rFonts w:asciiTheme="minorHAnsi" w:hAnsiTheme="minorHAnsi"/>
          <w:sz w:val="24"/>
          <w:szCs w:val="24"/>
        </w:rPr>
        <w:t>.</w:t>
      </w:r>
    </w:p>
    <w:p w:rsidR="002B5D69" w:rsidRDefault="002B5D69" w:rsidP="002B5D69">
      <w:pPr>
        <w:spacing w:line="276" w:lineRule="auto"/>
        <w:ind w:firstLine="284"/>
        <w:jc w:val="both"/>
        <w:rPr>
          <w:rFonts w:asciiTheme="minorHAnsi" w:hAnsiTheme="minorHAnsi"/>
          <w:sz w:val="24"/>
          <w:szCs w:val="24"/>
        </w:rPr>
      </w:pPr>
    </w:p>
    <w:p w:rsidR="00A168E2" w:rsidRDefault="002B5D69" w:rsidP="00A168E2">
      <w:pPr>
        <w:spacing w:line="276" w:lineRule="auto"/>
        <w:ind w:firstLine="284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Dott.ssa Stefania Schir</w:t>
      </w:r>
    </w:p>
    <w:p w:rsidR="00A168E2" w:rsidRDefault="00A168E2" w:rsidP="00A168E2">
      <w:pPr>
        <w:spacing w:line="276" w:lineRule="auto"/>
        <w:ind w:firstLine="284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ssessor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e alla Cultura</w:t>
      </w:r>
      <w:r>
        <w:rPr>
          <w:rFonts w:asciiTheme="minorHAnsi" w:hAnsiTheme="minorHAnsi"/>
          <w:sz w:val="24"/>
          <w:szCs w:val="24"/>
        </w:rPr>
        <w:t xml:space="preserve"> del Comune di Folgaria</w:t>
      </w:r>
    </w:p>
    <w:p w:rsidR="002B5D69" w:rsidRPr="002B5D69" w:rsidRDefault="002B5D69" w:rsidP="002B5D69">
      <w:pPr>
        <w:spacing w:line="276" w:lineRule="auto"/>
        <w:ind w:firstLine="284"/>
        <w:jc w:val="right"/>
        <w:rPr>
          <w:rFonts w:asciiTheme="minorHAnsi" w:hAnsiTheme="minorHAnsi"/>
          <w:sz w:val="24"/>
          <w:szCs w:val="24"/>
        </w:rPr>
      </w:pPr>
    </w:p>
    <w:sectPr w:rsidR="002B5D69" w:rsidRPr="002B5D69" w:rsidSect="00A3330B">
      <w:headerReference w:type="default" r:id="rId7"/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B0D" w:rsidRDefault="00524B0D" w:rsidP="00AF685D">
      <w:r>
        <w:separator/>
      </w:r>
    </w:p>
  </w:endnote>
  <w:endnote w:type="continuationSeparator" w:id="0">
    <w:p w:rsidR="00524B0D" w:rsidRDefault="00524B0D" w:rsidP="00AF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50" w:rsidRDefault="00FF2A5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19D322E" wp14:editId="469AE2C8">
              <wp:simplePos x="0" y="0"/>
              <wp:positionH relativeFrom="column">
                <wp:posOffset>3385185</wp:posOffset>
              </wp:positionH>
              <wp:positionV relativeFrom="paragraph">
                <wp:posOffset>107949</wp:posOffset>
              </wp:positionV>
              <wp:extent cx="1828800" cy="409575"/>
              <wp:effectExtent l="0" t="0" r="19050" b="28575"/>
              <wp:wrapNone/>
              <wp:docPr id="28" name="Rettango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F2A50" w:rsidRDefault="00FF2A50" w:rsidP="005E787E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PEFC/GFS - ITA 1000 Rev. 17</w:t>
                          </w:r>
                        </w:p>
                        <w:p w:rsidR="00FF2A50" w:rsidRPr="00D9500F" w:rsidRDefault="00FF2A50" w:rsidP="005E787E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ITA 1001-1 Rev. 8 /ITA 1001-2 Rev. 5</w:t>
                          </w:r>
                        </w:p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19D322E" id="Rettangolo 28" o:spid="_x0000_s1026" style="position:absolute;margin-left:266.55pt;margin-top:8.5pt;width:2in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">
              <v:textbox inset="0,0,0,0">
                <w:txbxContent>
                  <w:p w:rsidR="00FF2A50" w:rsidRDefault="00FF2A50" w:rsidP="005E787E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PEFC/GFS - ITA 1000 Rev. 17</w:t>
                    </w:r>
                  </w:p>
                  <w:p w:rsidR="00FF2A50" w:rsidRPr="00D9500F" w:rsidRDefault="00FF2A50" w:rsidP="005E787E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ITA 1001-1 Rev. 8 /ITA 1001-2 Rev. 5</w:t>
                    </w:r>
                  </w:p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Promuoviamo la gestione sostenibile delle foreste  Per maggiori informazioni: www.pefc.org</w:t>
                    </w:r>
                  </w:p>
                </w:txbxContent>
              </v:textbox>
            </v:rect>
          </w:pict>
        </mc:Fallback>
      </mc:AlternateContent>
    </w:r>
  </w:p>
  <w:p w:rsidR="00FF2A50" w:rsidRDefault="00FF2A50" w:rsidP="00AF685D">
    <w:pPr>
      <w:framePr w:w="2512" w:h="459" w:hSpace="113" w:wrap="around" w:vAnchor="page" w:hAnchor="page" w:x="1882" w:y="15845"/>
      <w:shd w:val="solid" w:color="FFFFFF" w:fill="FFFFFF"/>
      <w:jc w:val="center"/>
      <w:rPr>
        <w:rFonts w:ascii="Arial Narrow" w:hAnsi="Arial Narrow" w:cs="Arial"/>
        <w:sz w:val="14"/>
        <w:szCs w:val="16"/>
      </w:rPr>
    </w:pPr>
    <w:r>
      <w:rPr>
        <w:rFonts w:ascii="Arial Narrow" w:hAnsi="Arial Narrow" w:cs="Arial"/>
        <w:sz w:val="14"/>
        <w:szCs w:val="16"/>
      </w:rPr>
      <w:t xml:space="preserve">CERTIFICAZIONE DELL’ENERGIA </w:t>
    </w:r>
  </w:p>
  <w:p w:rsidR="00FF2A50" w:rsidRDefault="00FF2A50" w:rsidP="00AF685D">
    <w:pPr>
      <w:framePr w:w="2512" w:h="459" w:hSpace="113" w:wrap="around" w:vAnchor="page" w:hAnchor="page" w:x="1882" w:y="15845"/>
      <w:shd w:val="solid" w:color="FFFFFF" w:fill="FFFFFF"/>
      <w:jc w:val="center"/>
      <w:rPr>
        <w:rFonts w:ascii="Arial Narrow" w:hAnsi="Arial Narrow" w:cs="Arial"/>
        <w:sz w:val="14"/>
        <w:szCs w:val="16"/>
      </w:rPr>
    </w:pPr>
    <w:proofErr w:type="gramStart"/>
    <w:r>
      <w:rPr>
        <w:rFonts w:ascii="Arial Narrow" w:hAnsi="Arial Narrow" w:cs="Arial"/>
        <w:sz w:val="14"/>
        <w:szCs w:val="16"/>
      </w:rPr>
      <w:t>conforme</w:t>
    </w:r>
    <w:proofErr w:type="gramEnd"/>
    <w:r>
      <w:rPr>
        <w:rFonts w:ascii="Arial Narrow" w:hAnsi="Arial Narrow" w:cs="Arial"/>
        <w:sz w:val="14"/>
        <w:szCs w:val="16"/>
      </w:rPr>
      <w:t xml:space="preserve"> alla norma  ISO  50001:2011</w:t>
    </w:r>
  </w:p>
  <w:p w:rsidR="00FF2A50" w:rsidRPr="00D9500F" w:rsidRDefault="00FF2A50" w:rsidP="00AF685D">
    <w:pPr>
      <w:framePr w:w="2512" w:h="459" w:hSpace="113" w:wrap="around" w:vAnchor="page" w:hAnchor="page" w:x="1882" w:y="15845"/>
      <w:shd w:val="solid" w:color="FFFFFF" w:fill="FFFFFF"/>
      <w:jc w:val="center"/>
      <w:rPr>
        <w:rFonts w:ascii="Arial" w:hAnsi="Arial" w:cs="Arial"/>
        <w:sz w:val="16"/>
        <w:szCs w:val="16"/>
      </w:rPr>
    </w:pPr>
    <w:r>
      <w:rPr>
        <w:rFonts w:ascii="Arial Narrow" w:hAnsi="Arial Narrow" w:cs="Arial"/>
        <w:sz w:val="14"/>
        <w:szCs w:val="16"/>
      </w:rPr>
      <w:t>Certificato nr. IT 13/1079 del 30/10/2013</w:t>
    </w:r>
  </w:p>
  <w:p w:rsidR="00FF2A50" w:rsidRDefault="00FF2A50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9C8F676" wp14:editId="7DA3C49C">
          <wp:simplePos x="0" y="0"/>
          <wp:positionH relativeFrom="column">
            <wp:posOffset>-100965</wp:posOffset>
          </wp:positionH>
          <wp:positionV relativeFrom="paragraph">
            <wp:posOffset>-200025</wp:posOffset>
          </wp:positionV>
          <wp:extent cx="6523990" cy="628650"/>
          <wp:effectExtent l="0" t="0" r="0" b="0"/>
          <wp:wrapNone/>
          <wp:docPr id="444" name="Immagine 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9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01D6FFA" wp14:editId="145DB8CB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45" name="Immagine 445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6A86F798" wp14:editId="56D576BB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46" name="Immagine 446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5638CF14" wp14:editId="5C6D28BA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47" name="Immagine 447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62C04813" wp14:editId="0599FF4F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48" name="Immagine 448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7FE43D95" wp14:editId="721B6CB2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49" name="Immagine 449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2125D457" wp14:editId="434FC1D5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0" name="Immagine 450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CBD301" wp14:editId="576ACA45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16" name="Rettango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65CBD301" id="Rettangolo 16" o:spid="_x0000_s1027" style="position:absolute;margin-left:323.75pt;margin-top:792.35pt;width:2in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">
              <v:textbox inset="0,0,0,0">
                <w:txbxContent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Promuoviamo la gestione sostenibile delle foreste  Per maggiori informazioni: www.pefc.org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36DE8B0A" wp14:editId="1288CD89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51" name="Immagine 451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541BE83" wp14:editId="663674D7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52" name="Immagine 452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22D405C" wp14:editId="2D0AE49C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3" name="Immagine 453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F110B0" wp14:editId="5C19E583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15F110B0" id="Rettangolo 12" o:spid="_x0000_s1028" style="position:absolute;margin-left:323.75pt;margin-top:792.35pt;width:2in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">
              <v:textbox inset="0,0,0,0">
                <w:txbxContent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Promuoviamo la gestione sostenibile delle foreste  Per maggiori informazioni: www.pefc.org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886A78E" wp14:editId="10D6F20B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54" name="Immagine 454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110425A" wp14:editId="07CE2C93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55" name="Immagine 455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B90A785" wp14:editId="477761EC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6" name="Immagine 456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F474F3" wp14:editId="42375C6E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8" name="Rettango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9F474F3" id="Rettangolo 8" o:spid="_x0000_s1029" style="position:absolute;margin-left:323.75pt;margin-top:792.35pt;width:2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">
              <v:textbox inset="0,0,0,0">
                <w:txbxContent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Promuoviamo la gestione sostenibile delle foreste  Per maggiori informazioni: www.pefc.org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0E1ACBE" wp14:editId="4CACEB7C">
          <wp:simplePos x="0" y="0"/>
          <wp:positionH relativeFrom="column">
            <wp:posOffset>622935</wp:posOffset>
          </wp:positionH>
          <wp:positionV relativeFrom="paragraph">
            <wp:posOffset>9895840</wp:posOffset>
          </wp:positionV>
          <wp:extent cx="571500" cy="554355"/>
          <wp:effectExtent l="0" t="0" r="0" b="0"/>
          <wp:wrapNone/>
          <wp:docPr id="457" name="Immagine 457" descr="SGS_ISO_50001_round_TCL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GS_ISO_50001_round_TCL_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D2D48F" wp14:editId="533123A0">
          <wp:simplePos x="0" y="0"/>
          <wp:positionH relativeFrom="column">
            <wp:posOffset>6452235</wp:posOffset>
          </wp:positionH>
          <wp:positionV relativeFrom="paragraph">
            <wp:posOffset>9899015</wp:posOffset>
          </wp:positionV>
          <wp:extent cx="683895" cy="621665"/>
          <wp:effectExtent l="0" t="0" r="1905" b="6985"/>
          <wp:wrapNone/>
          <wp:docPr id="458" name="Immagine 458" descr="Logo_14064_Comune Fo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14064_Comune Folgaria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309B60" wp14:editId="26C57B15">
          <wp:simplePos x="0" y="0"/>
          <wp:positionH relativeFrom="column">
            <wp:posOffset>3540125</wp:posOffset>
          </wp:positionH>
          <wp:positionV relativeFrom="paragraph">
            <wp:posOffset>9948545</wp:posOffset>
          </wp:positionV>
          <wp:extent cx="485140" cy="533400"/>
          <wp:effectExtent l="0" t="0" r="0" b="0"/>
          <wp:wrapNone/>
          <wp:docPr id="459" name="Immagine 459" descr="PEFCTM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FCTMS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0F99DE" wp14:editId="4E8E86D4">
              <wp:simplePos x="0" y="0"/>
              <wp:positionH relativeFrom="column">
                <wp:posOffset>4111625</wp:posOffset>
              </wp:positionH>
              <wp:positionV relativeFrom="paragraph">
                <wp:posOffset>10062845</wp:posOffset>
              </wp:positionV>
              <wp:extent cx="1828800" cy="342900"/>
              <wp:effectExtent l="0" t="0" r="0" b="0"/>
              <wp:wrapNone/>
              <wp:docPr id="4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b/>
                              <w:bCs/>
                              <w:sz w:val="14"/>
                              <w:szCs w:val="14"/>
                            </w:rPr>
                            <w:t>PEFC/18-21-02/20</w:t>
                          </w:r>
                        </w:p>
                        <w:p w:rsidR="00FF2A50" w:rsidRPr="00D9500F" w:rsidRDefault="00FF2A50" w:rsidP="00AF685D">
                          <w:pPr>
                            <w:jc w:val="center"/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</w:pPr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Promuoviamo la gestione sostenibile delle </w:t>
                          </w:r>
                          <w:proofErr w:type="gramStart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>foreste  Per</w:t>
                          </w:r>
                          <w:proofErr w:type="gramEnd"/>
                          <w:r w:rsidRPr="00D9500F">
                            <w:rPr>
                              <w:rFonts w:ascii="Garamond" w:hAnsi="Garamond" w:cs="Garamond"/>
                              <w:sz w:val="14"/>
                              <w:szCs w:val="14"/>
                            </w:rPr>
                            <w:t xml:space="preserve"> maggiori informazioni: www.pefc.org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10F99DE" id="Rettangolo 4" o:spid="_x0000_s1030" style="position:absolute;margin-left:323.75pt;margin-top:792.35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">
              <v:textbox inset="0,0,0,0">
                <w:txbxContent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b/>
                        <w:bCs/>
                        <w:sz w:val="14"/>
                        <w:szCs w:val="14"/>
                      </w:rPr>
                      <w:t>PEFC/18-21-02/20</w:t>
                    </w:r>
                  </w:p>
                  <w:p w:rsidR="00FF2A50" w:rsidRPr="00D9500F" w:rsidRDefault="00FF2A50" w:rsidP="00AF685D">
                    <w:pPr>
                      <w:jc w:val="center"/>
                      <w:rPr>
                        <w:rFonts w:ascii="Garamond" w:hAnsi="Garamond" w:cs="Garamond"/>
                        <w:sz w:val="14"/>
                        <w:szCs w:val="14"/>
                      </w:rPr>
                    </w:pPr>
                    <w:r w:rsidRPr="00D9500F">
                      <w:rPr>
                        <w:rFonts w:ascii="Garamond" w:hAnsi="Garamond" w:cs="Garamond"/>
                        <w:sz w:val="14"/>
                        <w:szCs w:val="14"/>
                      </w:rPr>
                      <w:t>Promuoviamo la gestione sostenibile delle foreste  Per maggiori informazioni: www.pefc.org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B0D" w:rsidRDefault="00524B0D" w:rsidP="00AF685D">
      <w:r>
        <w:separator/>
      </w:r>
    </w:p>
  </w:footnote>
  <w:footnote w:type="continuationSeparator" w:id="0">
    <w:p w:rsidR="00524B0D" w:rsidRDefault="00524B0D" w:rsidP="00AF6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3402"/>
    </w:tblGrid>
    <w:tr w:rsidR="00FF2A50" w:rsidRPr="002B5D69" w:rsidTr="008A1B50">
      <w:trPr>
        <w:trHeight w:val="1329"/>
      </w:trPr>
      <w:tc>
        <w:tcPr>
          <w:tcW w:w="1276" w:type="dxa"/>
        </w:tcPr>
        <w:p w:rsidR="00FF2A50" w:rsidRPr="001E68EB" w:rsidRDefault="00FF2A50" w:rsidP="00A3330B">
          <w:pPr>
            <w:jc w:val="center"/>
            <w:rPr>
              <w:rFonts w:ascii="Arial" w:hAnsi="Arial"/>
              <w:b/>
              <w:sz w:val="26"/>
            </w:rPr>
          </w:pPr>
          <w:r w:rsidRPr="00CB429F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82816" behindDoc="0" locked="0" layoutInCell="1" allowOverlap="1" wp14:anchorId="2705E2B5" wp14:editId="27D6EFC7">
                <wp:simplePos x="0" y="0"/>
                <wp:positionH relativeFrom="column">
                  <wp:posOffset>74930</wp:posOffset>
                </wp:positionH>
                <wp:positionV relativeFrom="paragraph">
                  <wp:posOffset>-4445</wp:posOffset>
                </wp:positionV>
                <wp:extent cx="571500" cy="933450"/>
                <wp:effectExtent l="0" t="0" r="0" b="0"/>
                <wp:wrapNone/>
                <wp:docPr id="441" name="Immagine 441" descr="stemma_co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emma_comune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02" w:type="dxa"/>
        </w:tcPr>
        <w:p w:rsidR="00FF2A50" w:rsidRPr="001E68EB" w:rsidRDefault="00FF2A50" w:rsidP="00A3330B">
          <w:pPr>
            <w:jc w:val="center"/>
            <w:rPr>
              <w:rFonts w:ascii="Arial" w:hAnsi="Arial"/>
              <w:b/>
              <w:sz w:val="26"/>
            </w:rPr>
          </w:pPr>
          <w:r w:rsidRPr="001E68EB">
            <w:rPr>
              <w:rFonts w:ascii="Arial" w:hAnsi="Arial"/>
              <w:b/>
              <w:sz w:val="26"/>
            </w:rPr>
            <w:t>COMUNE DI FOLGARIA</w:t>
          </w:r>
        </w:p>
        <w:p w:rsidR="00FF2A50" w:rsidRPr="001E68EB" w:rsidRDefault="00FF2A50" w:rsidP="00A3330B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- UFFICIO </w:t>
          </w:r>
          <w:r w:rsidR="00022EC5">
            <w:rPr>
              <w:rFonts w:ascii="Arial" w:hAnsi="Arial"/>
              <w:sz w:val="16"/>
            </w:rPr>
            <w:t>SEGRETERIA</w:t>
          </w:r>
          <w:r w:rsidRPr="001E68EB">
            <w:rPr>
              <w:rFonts w:ascii="Arial" w:hAnsi="Arial"/>
              <w:sz w:val="16"/>
            </w:rPr>
            <w:t xml:space="preserve"> -</w:t>
          </w:r>
        </w:p>
        <w:p w:rsidR="00FF2A50" w:rsidRPr="001E68EB" w:rsidRDefault="00FF2A50" w:rsidP="00A3330B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 0464 / 7293</w:t>
          </w:r>
          <w:r w:rsidR="00022EC5">
            <w:rPr>
              <w:rFonts w:ascii="Arial" w:hAnsi="Arial"/>
              <w:sz w:val="16"/>
            </w:rPr>
            <w:t>5</w:t>
          </w:r>
          <w:r w:rsidR="00DF7C37">
            <w:rPr>
              <w:rFonts w:ascii="Arial" w:hAnsi="Arial"/>
              <w:sz w:val="16"/>
            </w:rPr>
            <w:t>0</w:t>
          </w:r>
          <w:r w:rsidRPr="001E68EB">
            <w:rPr>
              <w:rFonts w:ascii="Arial" w:hAnsi="Arial"/>
              <w:sz w:val="16"/>
            </w:rPr>
            <w:t xml:space="preserve"> - Fax 0464 / 729366</w:t>
          </w:r>
        </w:p>
        <w:p w:rsidR="00FF2A50" w:rsidRPr="001E68EB" w:rsidRDefault="00FF2A50" w:rsidP="00A3330B">
          <w:pPr>
            <w:spacing w:before="60"/>
            <w:jc w:val="center"/>
            <w:rPr>
              <w:rFonts w:ascii="Arial" w:hAnsi="Arial"/>
              <w:sz w:val="12"/>
            </w:rPr>
          </w:pPr>
          <w:r w:rsidRPr="001E68EB">
            <w:rPr>
              <w:rFonts w:ascii="Arial" w:hAnsi="Arial"/>
              <w:sz w:val="12"/>
            </w:rPr>
            <w:t xml:space="preserve">C.A.P. 38064 - Via Roma, 60 </w:t>
          </w:r>
        </w:p>
        <w:p w:rsidR="00FF2A50" w:rsidRPr="001E68EB" w:rsidRDefault="00FF2A50" w:rsidP="00A3330B">
          <w:pPr>
            <w:jc w:val="center"/>
            <w:rPr>
              <w:rFonts w:ascii="Arial" w:hAnsi="Arial"/>
              <w:sz w:val="12"/>
            </w:rPr>
          </w:pPr>
          <w:r w:rsidRPr="001E68EB">
            <w:rPr>
              <w:rFonts w:ascii="Arial" w:hAnsi="Arial"/>
              <w:sz w:val="12"/>
            </w:rPr>
            <w:t xml:space="preserve">codice fiscale e partita IVA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 w:rsidRPr="001E68EB">
              <w:rPr>
                <w:rFonts w:ascii="Arial" w:hAnsi="Arial"/>
                <w:sz w:val="12"/>
              </w:rPr>
              <w:t>00323920223</w:t>
            </w:r>
          </w:smartTag>
        </w:p>
        <w:p w:rsidR="00FF2A50" w:rsidRDefault="00FF2A50" w:rsidP="00A3330B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e</w:t>
          </w:r>
          <w:r w:rsidRPr="001E68EB">
            <w:rPr>
              <w:rFonts w:ascii="Arial" w:hAnsi="Arial"/>
              <w:sz w:val="12"/>
            </w:rPr>
            <w:t xml:space="preserve">-mail: </w:t>
          </w:r>
          <w:r w:rsidRPr="00DC0029">
            <w:rPr>
              <w:rFonts w:ascii="Arial" w:hAnsi="Arial"/>
              <w:sz w:val="12"/>
            </w:rPr>
            <w:t>info@comune.folgaria.tn.it</w:t>
          </w:r>
        </w:p>
        <w:p w:rsidR="00FF2A50" w:rsidRPr="002B5D69" w:rsidRDefault="00FF2A50" w:rsidP="00A3330B">
          <w:pPr>
            <w:jc w:val="center"/>
            <w:rPr>
              <w:rFonts w:ascii="Arial" w:hAnsi="Arial"/>
              <w:sz w:val="12"/>
              <w:lang w:val="pl-PL"/>
            </w:rPr>
          </w:pPr>
          <w:r w:rsidRPr="002B5D69">
            <w:rPr>
              <w:rFonts w:ascii="Arial" w:hAnsi="Arial"/>
              <w:sz w:val="12"/>
              <w:lang w:val="pl-PL"/>
            </w:rPr>
            <w:t>pec: comune@pec.comune.folgaria.tn.it</w:t>
          </w:r>
        </w:p>
        <w:p w:rsidR="00FF2A50" w:rsidRPr="002B5D69" w:rsidRDefault="00FF2A50" w:rsidP="00A3330B">
          <w:pPr>
            <w:jc w:val="center"/>
            <w:rPr>
              <w:rFonts w:ascii="Arial" w:hAnsi="Arial"/>
              <w:sz w:val="12"/>
              <w:lang w:val="pl-PL"/>
            </w:rPr>
          </w:pPr>
          <w:r w:rsidRPr="002B5D69">
            <w:rPr>
              <w:rFonts w:ascii="Arial" w:hAnsi="Arial"/>
              <w:sz w:val="12"/>
              <w:lang w:val="pl-PL"/>
            </w:rPr>
            <w:t>www.comune.folgaria.tn.it</w:t>
          </w:r>
        </w:p>
      </w:tc>
    </w:tr>
  </w:tbl>
  <w:p w:rsidR="00FF2A50" w:rsidRDefault="00FF2A50">
    <w:pPr>
      <w:pStyle w:val="Intestazione"/>
    </w:pPr>
    <w:r>
      <w:rPr>
        <w:noProof/>
      </w:rPr>
      <w:drawing>
        <wp:anchor distT="0" distB="0" distL="114300" distR="114300" simplePos="0" relativeHeight="251685888" behindDoc="0" locked="0" layoutInCell="1" allowOverlap="1" wp14:anchorId="6EC170B7" wp14:editId="0E0E2142">
          <wp:simplePos x="0" y="0"/>
          <wp:positionH relativeFrom="column">
            <wp:posOffset>4699000</wp:posOffset>
          </wp:positionH>
          <wp:positionV relativeFrom="paragraph">
            <wp:posOffset>-881380</wp:posOffset>
          </wp:positionV>
          <wp:extent cx="600075" cy="707390"/>
          <wp:effectExtent l="0" t="0" r="9525" b="0"/>
          <wp:wrapNone/>
          <wp:docPr id="460" name="Immagin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" name="Logo Amicoincomu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7026A0CF" wp14:editId="14F41538">
          <wp:simplePos x="0" y="0"/>
          <wp:positionH relativeFrom="column">
            <wp:posOffset>5633085</wp:posOffset>
          </wp:positionH>
          <wp:positionV relativeFrom="paragraph">
            <wp:posOffset>-955675</wp:posOffset>
          </wp:positionV>
          <wp:extent cx="533400" cy="911225"/>
          <wp:effectExtent l="0" t="0" r="0" b="3175"/>
          <wp:wrapNone/>
          <wp:docPr id="443" name="Immagine 443" descr="LogoItalianoVersione1_1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talianoVersione1_10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83840" behindDoc="0" locked="0" layoutInCell="1" allowOverlap="1" wp14:anchorId="7CE199A7" wp14:editId="75D09AD1">
          <wp:simplePos x="0" y="0"/>
          <wp:positionH relativeFrom="column">
            <wp:posOffset>3280410</wp:posOffset>
          </wp:positionH>
          <wp:positionV relativeFrom="paragraph">
            <wp:posOffset>-815975</wp:posOffset>
          </wp:positionV>
          <wp:extent cx="1104900" cy="542925"/>
          <wp:effectExtent l="0" t="0" r="0" b="9525"/>
          <wp:wrapNone/>
          <wp:docPr id="442" name="Immagine 442" descr="C:\Users\alessandro.mussi\AppData\Local\Microsoft\Windows\Temporary Internet Files\Content.Word\LOGO_A_COLORI_300_dpi_d0 Fami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sandro.mussi\AppData\Local\Microsoft\Windows\Temporary Internet Files\Content.Word\LOGO_A_COLORI_300_dpi_d0 Family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00D80"/>
    <w:multiLevelType w:val="hybridMultilevel"/>
    <w:tmpl w:val="FEBCF7E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4B36FA0"/>
    <w:multiLevelType w:val="hybridMultilevel"/>
    <w:tmpl w:val="FEF8FAA0"/>
    <w:lvl w:ilvl="0" w:tplc="BF5A544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E5323E7"/>
    <w:multiLevelType w:val="hybridMultilevel"/>
    <w:tmpl w:val="6F84B4B2"/>
    <w:lvl w:ilvl="0" w:tplc="5D646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A5585"/>
    <w:multiLevelType w:val="hybridMultilevel"/>
    <w:tmpl w:val="329031E8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A53EF4"/>
    <w:multiLevelType w:val="hybridMultilevel"/>
    <w:tmpl w:val="AF222A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5D"/>
    <w:rsid w:val="00022EC5"/>
    <w:rsid w:val="00072343"/>
    <w:rsid w:val="00234C6E"/>
    <w:rsid w:val="002B5D69"/>
    <w:rsid w:val="00332D54"/>
    <w:rsid w:val="004823DD"/>
    <w:rsid w:val="00515CFF"/>
    <w:rsid w:val="00524B0D"/>
    <w:rsid w:val="005E787E"/>
    <w:rsid w:val="007A1E52"/>
    <w:rsid w:val="008A1B50"/>
    <w:rsid w:val="008F1C71"/>
    <w:rsid w:val="009F3C12"/>
    <w:rsid w:val="00A168E2"/>
    <w:rsid w:val="00A3330B"/>
    <w:rsid w:val="00AF685D"/>
    <w:rsid w:val="00B76022"/>
    <w:rsid w:val="00C20FA3"/>
    <w:rsid w:val="00DA1961"/>
    <w:rsid w:val="00DF7C37"/>
    <w:rsid w:val="00F62463"/>
    <w:rsid w:val="00F962AD"/>
    <w:rsid w:val="00FA1432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B0987-5DB7-4BC5-B290-6F0E96FB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1E52"/>
    <w:pPr>
      <w:keepNext/>
      <w:spacing w:line="360" w:lineRule="exact"/>
      <w:ind w:left="1985" w:right="-28" w:hanging="1985"/>
      <w:outlineLvl w:val="0"/>
    </w:pPr>
    <w:rPr>
      <w:snapToGrid w:val="0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8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AF6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F685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50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A1E52"/>
    <w:rPr>
      <w:rFonts w:ascii="Times New Roman" w:eastAsia="Times New Roman" w:hAnsi="Times New Roman" w:cs="Times New Roman"/>
      <w:snapToGrid w:val="0"/>
      <w:sz w:val="24"/>
      <w:szCs w:val="20"/>
      <w:lang w:val="en-US" w:eastAsia="it-IT"/>
    </w:rPr>
  </w:style>
  <w:style w:type="paragraph" w:styleId="NormaleWeb">
    <w:name w:val="Normal (Web)"/>
    <w:basedOn w:val="Normale"/>
    <w:rsid w:val="007A1E5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Mussi</dc:creator>
  <cp:keywords/>
  <dc:description/>
  <cp:lastModifiedBy>Paola Donà</cp:lastModifiedBy>
  <cp:revision>4</cp:revision>
  <cp:lastPrinted>2018-01-03T15:06:00Z</cp:lastPrinted>
  <dcterms:created xsi:type="dcterms:W3CDTF">2019-07-30T09:22:00Z</dcterms:created>
  <dcterms:modified xsi:type="dcterms:W3CDTF">2019-07-30T09:37:00Z</dcterms:modified>
</cp:coreProperties>
</file>