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795329" w:rsidRPr="00AF7AAE" w:rsidRDefault="00795329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AF7AAE" w:rsidRDefault="00AF7AAE" w:rsidP="00AF7AAE">
      <w:pPr>
        <w:widowControl w:val="0"/>
        <w:autoSpaceDE w:val="0"/>
        <w:jc w:val="center"/>
        <w:rPr>
          <w:rFonts w:asciiTheme="minorHAnsi" w:hAnsiTheme="minorHAnsi"/>
          <w:b/>
          <w:bCs/>
          <w:color w:val="808080"/>
        </w:rPr>
      </w:pPr>
    </w:p>
    <w:p w:rsidR="00AF7AAE" w:rsidRPr="00AF7AAE" w:rsidRDefault="00AF7AAE" w:rsidP="00AF7AAE">
      <w:pPr>
        <w:widowControl w:val="0"/>
        <w:autoSpaceDE w:val="0"/>
        <w:jc w:val="center"/>
        <w:rPr>
          <w:rFonts w:asciiTheme="minorHAnsi" w:hAnsiTheme="minorHAnsi"/>
          <w:b/>
          <w:bCs/>
          <w:color w:val="808080"/>
        </w:rPr>
      </w:pPr>
    </w:p>
    <w:p w:rsidR="00AF7AAE" w:rsidRPr="00AF7AAE" w:rsidRDefault="00AF7AAE" w:rsidP="00AF7AAE">
      <w:pPr>
        <w:widowControl w:val="0"/>
        <w:autoSpaceDE w:val="0"/>
        <w:jc w:val="center"/>
        <w:rPr>
          <w:rFonts w:asciiTheme="minorHAnsi" w:hAnsiTheme="minorHAnsi"/>
          <w:b/>
          <w:bCs/>
          <w:sz w:val="44"/>
          <w:szCs w:val="44"/>
        </w:rPr>
      </w:pPr>
      <w:r w:rsidRPr="00AF7AAE">
        <w:rPr>
          <w:rFonts w:asciiTheme="minorHAnsi" w:hAnsiTheme="minorHAnsi"/>
          <w:b/>
          <w:bCs/>
          <w:sz w:val="44"/>
          <w:szCs w:val="44"/>
        </w:rPr>
        <w:t>100 KM DEI FORTI E 1000GROBBE BIKE</w:t>
      </w:r>
    </w:p>
    <w:p w:rsidR="00AF7AAE" w:rsidRPr="00AF7AAE" w:rsidRDefault="00AF7AAE" w:rsidP="00AF7AAE">
      <w:pPr>
        <w:widowControl w:val="0"/>
        <w:autoSpaceDE w:val="0"/>
        <w:jc w:val="center"/>
        <w:rPr>
          <w:rFonts w:asciiTheme="minorHAnsi" w:hAnsiTheme="minorHAnsi"/>
          <w:b/>
          <w:bCs/>
          <w:sz w:val="44"/>
          <w:szCs w:val="44"/>
        </w:rPr>
      </w:pPr>
      <w:r w:rsidRPr="00AF7AAE">
        <w:rPr>
          <w:rFonts w:asciiTheme="minorHAnsi" w:hAnsiTheme="minorHAnsi"/>
          <w:b/>
          <w:bCs/>
          <w:sz w:val="44"/>
          <w:szCs w:val="44"/>
        </w:rPr>
        <w:t>INNOVAZIONE SU DUE RUOTE</w:t>
      </w:r>
    </w:p>
    <w:p w:rsidR="00AF7AAE" w:rsidRDefault="00AF7AAE" w:rsidP="00AF7AAE">
      <w:pPr>
        <w:widowControl w:val="0"/>
        <w:tabs>
          <w:tab w:val="center" w:pos="4819"/>
        </w:tabs>
        <w:autoSpaceDE w:val="0"/>
        <w:jc w:val="center"/>
        <w:rPr>
          <w:rFonts w:asciiTheme="minorHAnsi" w:hAnsiTheme="minorHAnsi"/>
          <w:b/>
          <w:bCs/>
        </w:rPr>
      </w:pPr>
    </w:p>
    <w:p w:rsidR="00AF7AAE" w:rsidRPr="00AF7AAE" w:rsidRDefault="00CD07FD" w:rsidP="00AF7AAE">
      <w:pPr>
        <w:widowControl w:val="0"/>
        <w:tabs>
          <w:tab w:val="center" w:pos="4819"/>
        </w:tabs>
        <w:autoSpaceDE w:val="0"/>
        <w:jc w:val="center"/>
        <w:rPr>
          <w:rFonts w:asciiTheme="minorHAnsi" w:hAnsiTheme="minorHAnsi"/>
          <w:sz w:val="28"/>
          <w:szCs w:val="28"/>
        </w:rPr>
      </w:pPr>
      <w:r w:rsidRPr="00AF7AAE">
        <w:rPr>
          <w:rFonts w:asciiTheme="minorHAnsi" w:hAnsiTheme="minorHAnsi"/>
          <w:b/>
          <w:bCs/>
        </w:rPr>
        <w:br/>
      </w:r>
      <w:r w:rsidR="00AF7AAE" w:rsidRPr="00AF7AAE">
        <w:rPr>
          <w:rFonts w:asciiTheme="minorHAnsi" w:hAnsiTheme="minorHAnsi"/>
          <w:sz w:val="28"/>
          <w:szCs w:val="28"/>
        </w:rPr>
        <w:t xml:space="preserve">100 Km dei Forti – 1000Grobbe Bike Challenge dall’8 al 10 giugno </w:t>
      </w:r>
    </w:p>
    <w:p w:rsidR="00AF7AAE" w:rsidRPr="00AF7AAE" w:rsidRDefault="00AF7AAE" w:rsidP="00AF7AAE">
      <w:pPr>
        <w:widowControl w:val="0"/>
        <w:tabs>
          <w:tab w:val="center" w:pos="4819"/>
        </w:tabs>
        <w:autoSpaceDE w:val="0"/>
        <w:jc w:val="center"/>
        <w:rPr>
          <w:rFonts w:asciiTheme="minorHAnsi" w:hAnsiTheme="minorHAnsi"/>
          <w:sz w:val="28"/>
          <w:szCs w:val="28"/>
        </w:rPr>
      </w:pPr>
      <w:r w:rsidRPr="00AF7AAE">
        <w:rPr>
          <w:rFonts w:asciiTheme="minorHAnsi" w:hAnsiTheme="minorHAnsi"/>
          <w:sz w:val="28"/>
          <w:szCs w:val="28"/>
        </w:rPr>
        <w:t>Novità: Lavarone Bike “ad anello”</w:t>
      </w:r>
    </w:p>
    <w:p w:rsidR="00AF7AAE" w:rsidRPr="00AF7AAE" w:rsidRDefault="00AF7AAE" w:rsidP="00AF7AAE">
      <w:pPr>
        <w:widowControl w:val="0"/>
        <w:tabs>
          <w:tab w:val="center" w:pos="4819"/>
        </w:tabs>
        <w:autoSpaceDE w:val="0"/>
        <w:jc w:val="center"/>
        <w:rPr>
          <w:rFonts w:asciiTheme="minorHAnsi" w:hAnsiTheme="minorHAnsi"/>
          <w:sz w:val="28"/>
          <w:szCs w:val="28"/>
        </w:rPr>
      </w:pPr>
      <w:r w:rsidRPr="00AF7AAE">
        <w:rPr>
          <w:rFonts w:asciiTheme="minorHAnsi" w:hAnsiTheme="minorHAnsi"/>
          <w:sz w:val="28"/>
          <w:szCs w:val="28"/>
        </w:rPr>
        <w:t xml:space="preserve">100 Km </w:t>
      </w:r>
      <w:proofErr w:type="spellStart"/>
      <w:r w:rsidRPr="00AF7AAE">
        <w:rPr>
          <w:rFonts w:asciiTheme="minorHAnsi" w:hAnsiTheme="minorHAnsi"/>
          <w:sz w:val="28"/>
          <w:szCs w:val="28"/>
        </w:rPr>
        <w:t>marathon</w:t>
      </w:r>
      <w:proofErr w:type="spellEnd"/>
      <w:r w:rsidRPr="00AF7AAE">
        <w:rPr>
          <w:rFonts w:asciiTheme="minorHAnsi" w:hAnsiTheme="minorHAnsi"/>
          <w:sz w:val="28"/>
          <w:szCs w:val="28"/>
        </w:rPr>
        <w:t xml:space="preserve"> di passaggio a Base Tuono nella zona di Passo </w:t>
      </w:r>
      <w:proofErr w:type="spellStart"/>
      <w:r w:rsidRPr="00AF7AAE">
        <w:rPr>
          <w:rFonts w:asciiTheme="minorHAnsi" w:hAnsiTheme="minorHAnsi"/>
          <w:sz w:val="28"/>
          <w:szCs w:val="28"/>
        </w:rPr>
        <w:t>Coe</w:t>
      </w:r>
      <w:proofErr w:type="spellEnd"/>
    </w:p>
    <w:p w:rsidR="00AF7AAE" w:rsidRPr="00AF7AAE" w:rsidRDefault="00AF7AAE" w:rsidP="00AF7AAE">
      <w:pPr>
        <w:widowControl w:val="0"/>
        <w:tabs>
          <w:tab w:val="center" w:pos="4819"/>
        </w:tabs>
        <w:autoSpaceDE w:val="0"/>
        <w:jc w:val="center"/>
        <w:rPr>
          <w:rFonts w:asciiTheme="minorHAnsi" w:hAnsiTheme="minorHAnsi"/>
          <w:sz w:val="28"/>
          <w:szCs w:val="28"/>
        </w:rPr>
      </w:pPr>
      <w:r w:rsidRPr="00AF7AAE">
        <w:rPr>
          <w:rFonts w:asciiTheme="minorHAnsi" w:hAnsiTheme="minorHAnsi"/>
          <w:sz w:val="28"/>
          <w:szCs w:val="28"/>
        </w:rPr>
        <w:t>Iscrizioni aperte e convenienti entro il 1° giugno</w:t>
      </w:r>
    </w:p>
    <w:p w:rsidR="00AF7AAE" w:rsidRPr="00AF7AAE" w:rsidRDefault="00AF7AAE" w:rsidP="00AF7AAE">
      <w:pPr>
        <w:rPr>
          <w:rFonts w:asciiTheme="minorHAnsi" w:hAnsiTheme="minorHAnsi"/>
        </w:rPr>
      </w:pPr>
    </w:p>
    <w:p w:rsidR="00AF7AAE" w:rsidRP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</w:p>
    <w:p w:rsid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  <w:r w:rsidRPr="00AF7AAE">
        <w:rPr>
          <w:rFonts w:asciiTheme="minorHAnsi" w:hAnsiTheme="minorHAnsi" w:cs="Arial"/>
          <w:lang w:eastAsia="en-US"/>
        </w:rPr>
        <w:t xml:space="preserve">Che nell’annata corrente </w:t>
      </w:r>
      <w:r w:rsidRPr="00AF7AAE">
        <w:rPr>
          <w:rFonts w:asciiTheme="minorHAnsi" w:hAnsiTheme="minorHAnsi" w:cs="Arial"/>
          <w:b/>
          <w:i/>
          <w:lang w:eastAsia="en-US"/>
        </w:rPr>
        <w:t>Trentino MTB</w:t>
      </w:r>
      <w:r w:rsidRPr="00AF7AAE">
        <w:rPr>
          <w:rFonts w:asciiTheme="minorHAnsi" w:hAnsiTheme="minorHAnsi" w:cs="Arial"/>
          <w:lang w:eastAsia="en-US"/>
        </w:rPr>
        <w:t xml:space="preserve"> riservasse </w:t>
      </w:r>
      <w:r w:rsidRPr="00AF7AAE">
        <w:rPr>
          <w:rFonts w:asciiTheme="minorHAnsi" w:hAnsiTheme="minorHAnsi" w:cs="Arial"/>
          <w:b/>
          <w:lang w:eastAsia="en-US"/>
        </w:rPr>
        <w:t>molteplici novità</w:t>
      </w:r>
      <w:r w:rsidRPr="00AF7AAE">
        <w:rPr>
          <w:rFonts w:asciiTheme="minorHAnsi" w:hAnsiTheme="minorHAnsi" w:cs="Arial"/>
          <w:lang w:eastAsia="en-US"/>
        </w:rPr>
        <w:t xml:space="preserve"> ai propri bikers era risaputo, ed ora al lungo elenco di significative sorprese si è aggiunta anche la </w:t>
      </w:r>
      <w:r w:rsidRPr="00AF7AAE">
        <w:rPr>
          <w:rFonts w:asciiTheme="minorHAnsi" w:hAnsiTheme="minorHAnsi" w:cs="Arial"/>
          <w:i/>
          <w:lang w:eastAsia="en-US"/>
        </w:rPr>
        <w:t>100 Km dei Forti</w:t>
      </w:r>
      <w:r w:rsidRPr="00AF7AAE">
        <w:rPr>
          <w:rFonts w:asciiTheme="minorHAnsi" w:hAnsiTheme="minorHAnsi" w:cs="Arial"/>
          <w:lang w:eastAsia="en-US"/>
        </w:rPr>
        <w:t xml:space="preserve">, tappa storica del circuito, la quale, abbinata al </w:t>
      </w:r>
      <w:r w:rsidRPr="00AF7AAE">
        <w:rPr>
          <w:rFonts w:asciiTheme="minorHAnsi" w:hAnsiTheme="minorHAnsi" w:cs="Arial"/>
          <w:i/>
          <w:lang w:eastAsia="en-US"/>
        </w:rPr>
        <w:t>1000Grobbe Bike Challenge</w:t>
      </w:r>
      <w:r w:rsidRPr="00AF7AAE">
        <w:rPr>
          <w:rFonts w:asciiTheme="minorHAnsi" w:hAnsiTheme="minorHAnsi" w:cs="Arial"/>
          <w:lang w:eastAsia="en-US"/>
        </w:rPr>
        <w:t xml:space="preserve">, può essere tranquillamente considerata come uno degli appuntamenti più spettacolari del calendario nostrano su ruote grasse. </w:t>
      </w:r>
    </w:p>
    <w:p w:rsidR="00AF7AAE" w:rsidRP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</w:p>
    <w:p w:rsidR="00AF7AAE" w:rsidRP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  <w:r w:rsidRPr="00AF7AAE">
        <w:rPr>
          <w:rFonts w:asciiTheme="minorHAnsi" w:hAnsiTheme="minorHAnsi" w:cs="Arial"/>
          <w:b/>
          <w:lang w:eastAsia="en-US"/>
        </w:rPr>
        <w:t>Dall’8 al 10 giugno</w:t>
      </w:r>
      <w:r w:rsidRPr="00AF7AAE">
        <w:rPr>
          <w:rFonts w:asciiTheme="minorHAnsi" w:hAnsiTheme="minorHAnsi" w:cs="Arial"/>
          <w:lang w:eastAsia="en-US"/>
        </w:rPr>
        <w:t xml:space="preserve"> grande show sull’</w:t>
      </w:r>
      <w:r w:rsidRPr="00AF7AAE">
        <w:rPr>
          <w:rFonts w:asciiTheme="minorHAnsi" w:hAnsiTheme="minorHAnsi" w:cs="Arial"/>
          <w:b/>
          <w:lang w:eastAsia="en-US"/>
        </w:rPr>
        <w:t xml:space="preserve">Alpe Cimbra </w:t>
      </w:r>
      <w:r w:rsidRPr="00AF7AAE">
        <w:rPr>
          <w:rFonts w:asciiTheme="minorHAnsi" w:hAnsiTheme="minorHAnsi" w:cs="Arial"/>
          <w:lang w:eastAsia="en-US"/>
        </w:rPr>
        <w:t xml:space="preserve">dunque, con i vincitori del 1000Grobbe Bike Challenge composto da </w:t>
      </w:r>
      <w:r w:rsidRPr="00AF7AAE">
        <w:rPr>
          <w:rFonts w:asciiTheme="minorHAnsi" w:hAnsiTheme="minorHAnsi" w:cs="Arial"/>
          <w:i/>
          <w:lang w:eastAsia="en-US"/>
        </w:rPr>
        <w:t>Lavarone Bike</w:t>
      </w:r>
      <w:r w:rsidRPr="00AF7AAE">
        <w:rPr>
          <w:rFonts w:asciiTheme="minorHAnsi" w:hAnsiTheme="minorHAnsi" w:cs="Arial"/>
          <w:lang w:eastAsia="en-US"/>
        </w:rPr>
        <w:t xml:space="preserve">, </w:t>
      </w:r>
      <w:r w:rsidRPr="00AF7AAE">
        <w:rPr>
          <w:rFonts w:asciiTheme="minorHAnsi" w:hAnsiTheme="minorHAnsi" w:cs="Arial"/>
          <w:i/>
          <w:lang w:eastAsia="en-US"/>
        </w:rPr>
        <w:t>Nosellari Bike</w:t>
      </w:r>
      <w:r w:rsidRPr="00AF7AAE">
        <w:rPr>
          <w:rFonts w:asciiTheme="minorHAnsi" w:hAnsiTheme="minorHAnsi" w:cs="Arial"/>
          <w:lang w:eastAsia="en-US"/>
        </w:rPr>
        <w:t xml:space="preserve"> e percorso </w:t>
      </w:r>
      <w:r>
        <w:rPr>
          <w:rFonts w:asciiTheme="minorHAnsi" w:hAnsiTheme="minorHAnsi" w:cs="Arial"/>
          <w:i/>
          <w:lang w:eastAsia="en-US"/>
        </w:rPr>
        <w:t>C</w:t>
      </w:r>
      <w:r w:rsidRPr="00AF7AAE">
        <w:rPr>
          <w:rFonts w:asciiTheme="minorHAnsi" w:hAnsiTheme="minorHAnsi" w:cs="Arial"/>
          <w:i/>
          <w:lang w:eastAsia="en-US"/>
        </w:rPr>
        <w:t>lassic</w:t>
      </w:r>
      <w:r w:rsidRPr="00AF7AAE">
        <w:rPr>
          <w:rFonts w:asciiTheme="minorHAnsi" w:hAnsiTheme="minorHAnsi" w:cs="Arial"/>
          <w:lang w:eastAsia="en-US"/>
        </w:rPr>
        <w:t xml:space="preserve"> della 100 Km dei Forti determinati dalla somma dei tempi registrati nelle tre gare, badando più ai minuti trascorsi in mountain bike che alla posizione in graduatoria, privilegiando l’</w:t>
      </w:r>
      <w:r w:rsidRPr="00AF7AAE">
        <w:rPr>
          <w:rFonts w:asciiTheme="minorHAnsi" w:hAnsiTheme="minorHAnsi" w:cs="Arial"/>
          <w:b/>
          <w:lang w:eastAsia="en-US"/>
        </w:rPr>
        <w:t>abilità</w:t>
      </w:r>
      <w:r w:rsidRPr="00AF7AAE">
        <w:rPr>
          <w:rFonts w:asciiTheme="minorHAnsi" w:hAnsiTheme="minorHAnsi" w:cs="Arial"/>
          <w:lang w:eastAsia="en-US"/>
        </w:rPr>
        <w:t xml:space="preserve"> e non la classifica che lo scorso anno sfavorì Franco Nicolas </w:t>
      </w:r>
      <w:proofErr w:type="spellStart"/>
      <w:r w:rsidRPr="00AF7AAE">
        <w:rPr>
          <w:rFonts w:asciiTheme="minorHAnsi" w:hAnsiTheme="minorHAnsi" w:cs="Arial"/>
          <w:lang w:eastAsia="en-US"/>
        </w:rPr>
        <w:t>Adaos</w:t>
      </w:r>
      <w:proofErr w:type="spellEnd"/>
      <w:r w:rsidRPr="00AF7AAE">
        <w:rPr>
          <w:rFonts w:asciiTheme="minorHAnsi" w:hAnsiTheme="minorHAnsi" w:cs="Arial"/>
          <w:lang w:eastAsia="en-US"/>
        </w:rPr>
        <w:t xml:space="preserve"> Alvarez a beneficio del vicentino Dal Grande, nonostante due vittorie su tre dell’atleta cileno. </w:t>
      </w:r>
    </w:p>
    <w:p w:rsid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</w:p>
    <w:p w:rsidR="00AF7AAE" w:rsidRP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  <w:r w:rsidRPr="00AF7AAE">
        <w:rPr>
          <w:rFonts w:asciiTheme="minorHAnsi" w:hAnsiTheme="minorHAnsi" w:cs="Arial"/>
          <w:lang w:eastAsia="en-US"/>
        </w:rPr>
        <w:t xml:space="preserve">Domenica 10 giugno l’itinerario di gara </w:t>
      </w:r>
      <w:r w:rsidRPr="00AF7AAE">
        <w:rPr>
          <w:rFonts w:asciiTheme="minorHAnsi" w:hAnsiTheme="minorHAnsi" w:cs="Arial"/>
          <w:i/>
          <w:lang w:eastAsia="en-US"/>
        </w:rPr>
        <w:t>C</w:t>
      </w:r>
      <w:r w:rsidRPr="00AF7AAE">
        <w:rPr>
          <w:rFonts w:asciiTheme="minorHAnsi" w:hAnsiTheme="minorHAnsi" w:cs="Arial"/>
          <w:i/>
          <w:lang w:eastAsia="en-US"/>
        </w:rPr>
        <w:t>lassic</w:t>
      </w:r>
      <w:r w:rsidRPr="00AF7AAE">
        <w:rPr>
          <w:rFonts w:asciiTheme="minorHAnsi" w:hAnsiTheme="minorHAnsi" w:cs="Arial"/>
          <w:lang w:eastAsia="en-US"/>
        </w:rPr>
        <w:t xml:space="preserve"> della 100 Km dei Forti farà sfilare i </w:t>
      </w:r>
      <w:proofErr w:type="spellStart"/>
      <w:r w:rsidRPr="00AF7AAE">
        <w:rPr>
          <w:rFonts w:asciiTheme="minorHAnsi" w:hAnsiTheme="minorHAnsi" w:cs="Arial"/>
          <w:lang w:eastAsia="en-US"/>
        </w:rPr>
        <w:t>contenders</w:t>
      </w:r>
      <w:proofErr w:type="spellEnd"/>
      <w:r w:rsidRPr="00AF7AAE">
        <w:rPr>
          <w:rFonts w:asciiTheme="minorHAnsi" w:hAnsiTheme="minorHAnsi" w:cs="Arial"/>
          <w:lang w:eastAsia="en-US"/>
        </w:rPr>
        <w:t xml:space="preserve"> nei pressi delle </w:t>
      </w:r>
      <w:r w:rsidRPr="00AF7AAE">
        <w:rPr>
          <w:rFonts w:asciiTheme="minorHAnsi" w:hAnsiTheme="minorHAnsi" w:cs="Arial"/>
          <w:b/>
          <w:lang w:eastAsia="en-US"/>
        </w:rPr>
        <w:t>fortificazioni militari</w:t>
      </w:r>
      <w:r w:rsidRPr="00AF7AAE">
        <w:rPr>
          <w:rFonts w:asciiTheme="minorHAnsi" w:hAnsiTheme="minorHAnsi" w:cs="Arial"/>
          <w:lang w:eastAsia="en-US"/>
        </w:rPr>
        <w:t xml:space="preserve"> Forte Busa Verle, Forte Campo e Forte Belvedere, mentre i bikers del </w:t>
      </w:r>
      <w:r w:rsidRPr="00AF7AAE">
        <w:rPr>
          <w:rFonts w:asciiTheme="minorHAnsi" w:hAnsiTheme="minorHAnsi" w:cs="Arial"/>
          <w:i/>
          <w:lang w:eastAsia="en-US"/>
        </w:rPr>
        <w:t>M</w:t>
      </w:r>
      <w:r w:rsidRPr="00AF7AAE">
        <w:rPr>
          <w:rFonts w:asciiTheme="minorHAnsi" w:hAnsiTheme="minorHAnsi" w:cs="Arial"/>
          <w:i/>
          <w:lang w:eastAsia="en-US"/>
        </w:rPr>
        <w:t>arathon</w:t>
      </w:r>
      <w:r w:rsidRPr="00AF7AAE">
        <w:rPr>
          <w:rFonts w:asciiTheme="minorHAnsi" w:hAnsiTheme="minorHAnsi" w:cs="Arial"/>
          <w:lang w:eastAsia="en-US"/>
        </w:rPr>
        <w:t xml:space="preserve"> - che più probabilmente punteranno ad ottenere punti preziosi in Trentino MTB - affronteranno anche Forte </w:t>
      </w:r>
      <w:proofErr w:type="spellStart"/>
      <w:r w:rsidRPr="00AF7AAE">
        <w:rPr>
          <w:rFonts w:asciiTheme="minorHAnsi" w:hAnsiTheme="minorHAnsi" w:cs="Arial"/>
          <w:lang w:eastAsia="en-US"/>
        </w:rPr>
        <w:t>Cherle</w:t>
      </w:r>
      <w:proofErr w:type="spellEnd"/>
      <w:r w:rsidRPr="00AF7AAE">
        <w:rPr>
          <w:rFonts w:asciiTheme="minorHAnsi" w:hAnsiTheme="minorHAnsi" w:cs="Arial"/>
          <w:lang w:eastAsia="en-US"/>
        </w:rPr>
        <w:t xml:space="preserve">, Forte Sommo Alto e Forte Dosso delle Somme, aggiungendo altri spunti interessanti al proprio “ripasso di storia”. Le altre due sfide del 1000Grobbe Bike Challenge si svolgeranno nelle giornate precedenti, con la </w:t>
      </w:r>
      <w:r w:rsidRPr="00AF7AAE">
        <w:rPr>
          <w:rFonts w:asciiTheme="minorHAnsi" w:hAnsiTheme="minorHAnsi" w:cs="Arial"/>
          <w:b/>
          <w:i/>
          <w:lang w:eastAsia="en-US"/>
        </w:rPr>
        <w:t>Lavarone Bike</w:t>
      </w:r>
      <w:r w:rsidRPr="00AF7AAE">
        <w:rPr>
          <w:rFonts w:asciiTheme="minorHAnsi" w:hAnsiTheme="minorHAnsi" w:cs="Arial"/>
          <w:lang w:eastAsia="en-US"/>
        </w:rPr>
        <w:t xml:space="preserve"> di venerdì 8 giugno, questa volta lungo </w:t>
      </w:r>
      <w:r w:rsidRPr="00AF7AAE">
        <w:rPr>
          <w:rFonts w:asciiTheme="minorHAnsi" w:hAnsiTheme="minorHAnsi" w:cs="Arial"/>
          <w:b/>
          <w:lang w:eastAsia="en-US"/>
        </w:rPr>
        <w:t>un anello</w:t>
      </w:r>
      <w:r w:rsidRPr="00AF7AAE">
        <w:rPr>
          <w:rFonts w:asciiTheme="minorHAnsi" w:hAnsiTheme="minorHAnsi" w:cs="Arial"/>
          <w:lang w:eastAsia="en-US"/>
        </w:rPr>
        <w:t xml:space="preserve"> da percorrere due volte, </w:t>
      </w:r>
      <w:r w:rsidRPr="00AF7AAE">
        <w:rPr>
          <w:rFonts w:asciiTheme="minorHAnsi" w:hAnsiTheme="minorHAnsi" w:cs="Arial"/>
          <w:b/>
          <w:lang w:eastAsia="en-US"/>
        </w:rPr>
        <w:t>novità assoluta</w:t>
      </w:r>
      <w:r w:rsidRPr="00AF7AAE">
        <w:rPr>
          <w:rFonts w:asciiTheme="minorHAnsi" w:hAnsiTheme="minorHAnsi" w:cs="Arial"/>
          <w:lang w:eastAsia="en-US"/>
        </w:rPr>
        <w:t xml:space="preserve">, completando 29 km e 965 metri di dislivello, e la </w:t>
      </w:r>
      <w:r w:rsidRPr="00AF7AAE">
        <w:rPr>
          <w:rFonts w:asciiTheme="minorHAnsi" w:hAnsiTheme="minorHAnsi" w:cs="Arial"/>
          <w:b/>
          <w:i/>
          <w:lang w:eastAsia="en-US"/>
        </w:rPr>
        <w:t>Nosellari Bike</w:t>
      </w:r>
      <w:r w:rsidRPr="00AF7AAE">
        <w:rPr>
          <w:rFonts w:asciiTheme="minorHAnsi" w:hAnsiTheme="minorHAnsi" w:cs="Arial"/>
          <w:lang w:eastAsia="en-US"/>
        </w:rPr>
        <w:t xml:space="preserve"> di sabato 9 giugno che farà percorrere agli atleti 37 km e 1051 metri di dislivello. </w:t>
      </w:r>
    </w:p>
    <w:p w:rsid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  <w:r w:rsidRPr="00AF7AAE">
        <w:rPr>
          <w:rFonts w:asciiTheme="minorHAnsi" w:hAnsiTheme="minorHAnsi" w:cs="Arial"/>
          <w:lang w:eastAsia="en-US"/>
        </w:rPr>
        <w:lastRenderedPageBreak/>
        <w:t xml:space="preserve">I percorsi della </w:t>
      </w:r>
      <w:r w:rsidRPr="00AF7AAE">
        <w:rPr>
          <w:rFonts w:asciiTheme="minorHAnsi" w:hAnsiTheme="minorHAnsi" w:cs="Arial"/>
          <w:i/>
          <w:lang w:eastAsia="en-US"/>
        </w:rPr>
        <w:t>100 Km dei Forti</w:t>
      </w:r>
      <w:r w:rsidRPr="00AF7AAE">
        <w:rPr>
          <w:rFonts w:asciiTheme="minorHAnsi" w:hAnsiTheme="minorHAnsi" w:cs="Arial"/>
          <w:lang w:eastAsia="en-US"/>
        </w:rPr>
        <w:t xml:space="preserve"> rimarranno pressoché immutati, l’unico vero cambiamento riguarda il </w:t>
      </w:r>
      <w:r>
        <w:rPr>
          <w:rFonts w:asciiTheme="minorHAnsi" w:hAnsiTheme="minorHAnsi" w:cs="Arial"/>
          <w:lang w:eastAsia="en-US"/>
        </w:rPr>
        <w:t>M</w:t>
      </w:r>
      <w:r w:rsidRPr="00AF7AAE">
        <w:rPr>
          <w:rFonts w:asciiTheme="minorHAnsi" w:hAnsiTheme="minorHAnsi" w:cs="Arial"/>
          <w:lang w:eastAsia="en-US"/>
        </w:rPr>
        <w:t xml:space="preserve">arathon, con un </w:t>
      </w:r>
      <w:r w:rsidRPr="00AF7AAE">
        <w:rPr>
          <w:rFonts w:asciiTheme="minorHAnsi" w:hAnsiTheme="minorHAnsi" w:cs="Arial"/>
          <w:b/>
          <w:lang w:eastAsia="en-US"/>
        </w:rPr>
        <w:t>nuovo passaggio a Base Tuono</w:t>
      </w:r>
      <w:r w:rsidRPr="00AF7AAE">
        <w:rPr>
          <w:rFonts w:asciiTheme="minorHAnsi" w:hAnsiTheme="minorHAnsi" w:cs="Arial"/>
          <w:lang w:eastAsia="en-US"/>
        </w:rPr>
        <w:t xml:space="preserve"> nella zona di Passo </w:t>
      </w:r>
      <w:proofErr w:type="spellStart"/>
      <w:r w:rsidRPr="00AF7AAE">
        <w:rPr>
          <w:rFonts w:asciiTheme="minorHAnsi" w:hAnsiTheme="minorHAnsi" w:cs="Arial"/>
          <w:lang w:eastAsia="en-US"/>
        </w:rPr>
        <w:t>Coe</w:t>
      </w:r>
      <w:proofErr w:type="spellEnd"/>
      <w:r w:rsidRPr="00AF7AAE">
        <w:rPr>
          <w:rFonts w:asciiTheme="minorHAnsi" w:hAnsiTheme="minorHAnsi" w:cs="Arial"/>
          <w:lang w:eastAsia="en-US"/>
        </w:rPr>
        <w:t xml:space="preserve"> e non più in centro a Folgaria. </w:t>
      </w:r>
    </w:p>
    <w:p w:rsid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  <w:r w:rsidRPr="00AF7AAE">
        <w:rPr>
          <w:rFonts w:asciiTheme="minorHAnsi" w:hAnsiTheme="minorHAnsi" w:cs="Arial"/>
          <w:lang w:eastAsia="en-US"/>
        </w:rPr>
        <w:t xml:space="preserve">Quest’ultima, Lavarone e </w:t>
      </w:r>
      <w:proofErr w:type="spellStart"/>
      <w:r w:rsidRPr="00AF7AAE">
        <w:rPr>
          <w:rFonts w:asciiTheme="minorHAnsi" w:hAnsiTheme="minorHAnsi" w:cs="Arial"/>
          <w:lang w:eastAsia="en-US"/>
        </w:rPr>
        <w:t>Lusérn</w:t>
      </w:r>
      <w:proofErr w:type="spellEnd"/>
      <w:r w:rsidRPr="00AF7AAE">
        <w:rPr>
          <w:rFonts w:asciiTheme="minorHAnsi" w:hAnsiTheme="minorHAnsi" w:cs="Arial"/>
          <w:lang w:eastAsia="en-US"/>
        </w:rPr>
        <w:t xml:space="preserve"> (TN) compon</w:t>
      </w:r>
      <w:bookmarkStart w:id="0" w:name="_GoBack"/>
      <w:bookmarkEnd w:id="0"/>
      <w:r w:rsidRPr="00AF7AAE">
        <w:rPr>
          <w:rFonts w:asciiTheme="minorHAnsi" w:hAnsiTheme="minorHAnsi" w:cs="Arial"/>
          <w:lang w:eastAsia="en-US"/>
        </w:rPr>
        <w:t xml:space="preserve">gono il </w:t>
      </w:r>
      <w:r w:rsidRPr="00AF7AAE">
        <w:rPr>
          <w:rFonts w:asciiTheme="minorHAnsi" w:hAnsiTheme="minorHAnsi" w:cs="Arial"/>
          <w:b/>
          <w:lang w:eastAsia="en-US"/>
        </w:rPr>
        <w:t>palcoscenico ideale dei pedalatori</w:t>
      </w:r>
      <w:r w:rsidRPr="00AF7AAE">
        <w:rPr>
          <w:rFonts w:asciiTheme="minorHAnsi" w:hAnsiTheme="minorHAnsi" w:cs="Arial"/>
          <w:lang w:eastAsia="en-US"/>
        </w:rPr>
        <w:t xml:space="preserve">, i quali si potranno divertire saldando le rispettive quote di </w:t>
      </w:r>
      <w:r w:rsidRPr="00AF7AAE">
        <w:rPr>
          <w:rFonts w:asciiTheme="minorHAnsi" w:hAnsiTheme="minorHAnsi" w:cs="Arial"/>
          <w:b/>
          <w:lang w:eastAsia="en-US"/>
        </w:rPr>
        <w:t>45 euro entro il 1° giugno</w:t>
      </w:r>
      <w:r w:rsidRPr="00AF7AAE">
        <w:rPr>
          <w:rFonts w:asciiTheme="minorHAnsi" w:hAnsiTheme="minorHAnsi" w:cs="Arial"/>
          <w:lang w:eastAsia="en-US"/>
        </w:rPr>
        <w:t xml:space="preserve"> per il </w:t>
      </w:r>
      <w:r w:rsidRPr="00AF7AAE">
        <w:rPr>
          <w:rFonts w:asciiTheme="minorHAnsi" w:hAnsiTheme="minorHAnsi" w:cs="Arial"/>
          <w:i/>
          <w:lang w:eastAsia="en-US"/>
        </w:rPr>
        <w:t>1000Grobbe Bike Challenge</w:t>
      </w:r>
      <w:r w:rsidRPr="00AF7AAE">
        <w:rPr>
          <w:rFonts w:asciiTheme="minorHAnsi" w:hAnsiTheme="minorHAnsi" w:cs="Arial"/>
          <w:lang w:eastAsia="en-US"/>
        </w:rPr>
        <w:t xml:space="preserve">, </w:t>
      </w:r>
      <w:r w:rsidRPr="00AF7AAE">
        <w:rPr>
          <w:rFonts w:asciiTheme="minorHAnsi" w:hAnsiTheme="minorHAnsi" w:cs="Arial"/>
          <w:b/>
          <w:lang w:eastAsia="en-US"/>
        </w:rPr>
        <w:t>35 euro</w:t>
      </w:r>
      <w:r w:rsidRPr="00AF7AAE">
        <w:rPr>
          <w:rFonts w:asciiTheme="minorHAnsi" w:hAnsiTheme="minorHAnsi" w:cs="Arial"/>
          <w:lang w:eastAsia="en-US"/>
        </w:rPr>
        <w:t xml:space="preserve"> per i percorsi </w:t>
      </w:r>
      <w:r w:rsidRPr="00AF7AAE">
        <w:rPr>
          <w:rFonts w:asciiTheme="minorHAnsi" w:hAnsiTheme="minorHAnsi" w:cs="Arial"/>
          <w:i/>
          <w:lang w:eastAsia="en-US"/>
        </w:rPr>
        <w:t>C</w:t>
      </w:r>
      <w:r w:rsidRPr="00AF7AAE">
        <w:rPr>
          <w:rFonts w:asciiTheme="minorHAnsi" w:hAnsiTheme="minorHAnsi" w:cs="Arial"/>
          <w:i/>
          <w:lang w:eastAsia="en-US"/>
        </w:rPr>
        <w:t xml:space="preserve">lassic </w:t>
      </w:r>
      <w:r w:rsidRPr="00AF7AAE">
        <w:rPr>
          <w:rFonts w:asciiTheme="minorHAnsi" w:hAnsiTheme="minorHAnsi" w:cs="Arial"/>
          <w:lang w:eastAsia="en-US"/>
        </w:rPr>
        <w:t xml:space="preserve">o </w:t>
      </w:r>
      <w:r w:rsidRPr="00AF7AAE">
        <w:rPr>
          <w:rFonts w:asciiTheme="minorHAnsi" w:hAnsiTheme="minorHAnsi" w:cs="Arial"/>
          <w:i/>
          <w:lang w:eastAsia="en-US"/>
        </w:rPr>
        <w:t>M</w:t>
      </w:r>
      <w:r w:rsidRPr="00AF7AAE">
        <w:rPr>
          <w:rFonts w:asciiTheme="minorHAnsi" w:hAnsiTheme="minorHAnsi" w:cs="Arial"/>
          <w:i/>
          <w:lang w:eastAsia="en-US"/>
        </w:rPr>
        <w:t>arathon</w:t>
      </w:r>
      <w:r w:rsidRPr="00AF7AAE">
        <w:rPr>
          <w:rFonts w:asciiTheme="minorHAnsi" w:hAnsiTheme="minorHAnsi" w:cs="Arial"/>
          <w:lang w:eastAsia="en-US"/>
        </w:rPr>
        <w:t xml:space="preserve"> della 100 Km dei Forti, e </w:t>
      </w:r>
      <w:r w:rsidRPr="00AF7AAE">
        <w:rPr>
          <w:rFonts w:asciiTheme="minorHAnsi" w:hAnsiTheme="minorHAnsi" w:cs="Arial"/>
          <w:b/>
          <w:lang w:eastAsia="en-US"/>
        </w:rPr>
        <w:t>30 euro</w:t>
      </w:r>
      <w:r w:rsidRPr="00AF7AAE">
        <w:rPr>
          <w:rFonts w:asciiTheme="minorHAnsi" w:hAnsiTheme="minorHAnsi" w:cs="Arial"/>
          <w:lang w:eastAsia="en-US"/>
        </w:rPr>
        <w:t xml:space="preserve"> per </w:t>
      </w:r>
      <w:r w:rsidRPr="00AF7AAE">
        <w:rPr>
          <w:rFonts w:asciiTheme="minorHAnsi" w:hAnsiTheme="minorHAnsi" w:cs="Arial"/>
          <w:i/>
          <w:lang w:eastAsia="en-US"/>
        </w:rPr>
        <w:t xml:space="preserve">Nosellari Bike </w:t>
      </w:r>
      <w:r w:rsidRPr="00AF7AAE">
        <w:rPr>
          <w:rFonts w:asciiTheme="minorHAnsi" w:hAnsiTheme="minorHAnsi" w:cs="Arial"/>
          <w:lang w:eastAsia="en-US"/>
        </w:rPr>
        <w:t>o</w:t>
      </w:r>
      <w:r w:rsidRPr="00AF7AAE">
        <w:rPr>
          <w:rFonts w:asciiTheme="minorHAnsi" w:hAnsiTheme="minorHAnsi" w:cs="Arial"/>
          <w:i/>
          <w:lang w:eastAsia="en-US"/>
        </w:rPr>
        <w:t xml:space="preserve"> Lavarone Bike</w:t>
      </w:r>
      <w:r w:rsidRPr="00AF7AAE">
        <w:rPr>
          <w:rFonts w:asciiTheme="minorHAnsi" w:hAnsiTheme="minorHAnsi" w:cs="Arial"/>
          <w:lang w:eastAsia="en-US"/>
        </w:rPr>
        <w:t xml:space="preserve">, con un </w:t>
      </w:r>
      <w:r w:rsidRPr="00AF7AAE">
        <w:rPr>
          <w:rFonts w:asciiTheme="minorHAnsi" w:hAnsiTheme="minorHAnsi" w:cs="Arial"/>
          <w:b/>
          <w:lang w:eastAsia="en-US"/>
        </w:rPr>
        <w:t>pacco gara</w:t>
      </w:r>
      <w:r w:rsidRPr="00AF7AAE">
        <w:rPr>
          <w:rFonts w:asciiTheme="minorHAnsi" w:hAnsiTheme="minorHAnsi" w:cs="Arial"/>
          <w:lang w:eastAsia="en-US"/>
        </w:rPr>
        <w:t xml:space="preserve"> assolutamente da non perdere comprendente anche un paio di calzini da bici firmati </w:t>
      </w:r>
      <w:r w:rsidRPr="00AF7AAE">
        <w:rPr>
          <w:rFonts w:asciiTheme="minorHAnsi" w:hAnsiTheme="minorHAnsi" w:cs="Arial"/>
          <w:b/>
          <w:lang w:eastAsia="en-US"/>
        </w:rPr>
        <w:t>Montura</w:t>
      </w:r>
      <w:r w:rsidRPr="00AF7AAE">
        <w:rPr>
          <w:rFonts w:asciiTheme="minorHAnsi" w:hAnsiTheme="minorHAnsi" w:cs="Arial"/>
          <w:lang w:eastAsia="en-US"/>
        </w:rPr>
        <w:t>.</w:t>
      </w:r>
    </w:p>
    <w:p w:rsidR="00AF7AAE" w:rsidRPr="00AF7AAE" w:rsidRDefault="00AF7AAE" w:rsidP="00AF7AAE">
      <w:pPr>
        <w:spacing w:line="276" w:lineRule="auto"/>
        <w:jc w:val="both"/>
        <w:rPr>
          <w:rFonts w:asciiTheme="minorHAnsi" w:hAnsiTheme="minorHAnsi" w:cs="Arial"/>
          <w:lang w:eastAsia="en-US"/>
        </w:rPr>
      </w:pPr>
    </w:p>
    <w:p w:rsidR="000E2FD6" w:rsidRPr="00AF7AAE" w:rsidRDefault="00AF7AAE" w:rsidP="00AF7AAE">
      <w:pPr>
        <w:rPr>
          <w:rFonts w:asciiTheme="minorHAnsi" w:eastAsia="Times New Roman" w:hAnsiTheme="minorHAnsi" w:cs="Arial"/>
        </w:rPr>
      </w:pPr>
      <w:r w:rsidRPr="00AF7AAE">
        <w:rPr>
          <w:rFonts w:asciiTheme="minorHAnsi" w:hAnsiTheme="minorHAnsi"/>
        </w:rPr>
        <w:t>M</w:t>
      </w:r>
      <w:r w:rsidR="00CD07FD" w:rsidRPr="00AF7AAE">
        <w:rPr>
          <w:rFonts w:asciiTheme="minorHAnsi" w:hAnsiTheme="minorHAnsi"/>
        </w:rPr>
        <w:t xml:space="preserve">aggiori info su </w:t>
      </w:r>
      <w:hyperlink r:id="rId7" w:history="1">
        <w:r w:rsidR="000869D2" w:rsidRPr="00AF7AAE">
          <w:rPr>
            <w:rStyle w:val="Collegamentoipertestuale"/>
            <w:rFonts w:asciiTheme="minorHAnsi" w:hAnsiTheme="minorHAnsi"/>
          </w:rPr>
          <w:t>www.100kmdeiforti.it</w:t>
        </w:r>
      </w:hyperlink>
    </w:p>
    <w:p w:rsidR="00795329" w:rsidRDefault="00795329" w:rsidP="00DC0AC9">
      <w:pPr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DC0AC9" w:rsidRDefault="00DC0AC9" w:rsidP="00DC0AC9">
      <w:pPr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DC0AC9" w:rsidRPr="00DC0AC9" w:rsidRDefault="00DC0AC9" w:rsidP="00DC0AC9">
      <w:pPr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795329" w:rsidRPr="00DC0AC9" w:rsidRDefault="00795329" w:rsidP="00DC0AC9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  <w:u w:val="single"/>
        </w:rPr>
      </w:pPr>
      <w:r w:rsidRPr="00DC0AC9">
        <w:rPr>
          <w:rFonts w:asciiTheme="minorHAnsi" w:hAnsiTheme="minorHAnsi"/>
          <w:sz w:val="22"/>
          <w:szCs w:val="22"/>
          <w:u w:val="single"/>
        </w:rPr>
        <w:t>Scarica le foto:</w:t>
      </w:r>
    </w:p>
    <w:p w:rsidR="00795329" w:rsidRPr="00DC0AC9" w:rsidRDefault="00795329" w:rsidP="00DC0AC9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  <w:u w:val="single"/>
        </w:rPr>
      </w:pPr>
    </w:p>
    <w:p w:rsidR="00795329" w:rsidRPr="00DC0AC9" w:rsidRDefault="000869D2" w:rsidP="00DC0AC9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2"/>
          <w:szCs w:val="22"/>
          <w:lang w:val="it-IT" w:eastAsia="it-IT"/>
        </w:rPr>
      </w:pPr>
      <w:r w:rsidRPr="00DC0AC9">
        <w:rPr>
          <w:rFonts w:asciiTheme="minorHAnsi" w:hAnsiTheme="minorHAnsi"/>
          <w:b w:val="0"/>
          <w:sz w:val="22"/>
          <w:szCs w:val="22"/>
          <w:lang w:val="it-IT"/>
        </w:rPr>
        <w:t xml:space="preserve">• </w:t>
      </w:r>
      <w:hyperlink r:id="rId8" w:tgtFrame="_blank" w:history="1">
        <w:r w:rsidRPr="00DC0AC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100 KM DEI FORTI 1</w:t>
        </w:r>
      </w:hyperlink>
      <w:r w:rsidRPr="00DC0AC9">
        <w:rPr>
          <w:rFonts w:asciiTheme="minorHAnsi" w:hAnsiTheme="minorHAnsi"/>
          <w:b w:val="0"/>
          <w:sz w:val="22"/>
          <w:szCs w:val="22"/>
          <w:lang w:val="it-IT"/>
        </w:rPr>
        <w:br/>
        <w:t xml:space="preserve">• </w:t>
      </w:r>
      <w:hyperlink r:id="rId9" w:history="1">
        <w:r w:rsidRPr="00DC0AC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100 KM DEI FORTI 2</w:t>
        </w:r>
      </w:hyperlink>
      <w:r w:rsidRPr="00DC0AC9">
        <w:rPr>
          <w:rFonts w:asciiTheme="minorHAnsi" w:hAnsiTheme="minorHAnsi"/>
          <w:b w:val="0"/>
          <w:sz w:val="22"/>
          <w:szCs w:val="22"/>
          <w:lang w:val="it-IT"/>
        </w:rPr>
        <w:br/>
        <w:t xml:space="preserve">• </w:t>
      </w:r>
      <w:hyperlink r:id="rId10" w:history="1">
        <w:r w:rsidRPr="00DC0AC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100 KM DEI FORTI PARTENZA</w:t>
        </w:r>
      </w:hyperlink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P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95329" w:rsidRPr="00795329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795329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795329" w:rsidRPr="00795329" w:rsidRDefault="00AF7AAE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1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795329">
        <w:rPr>
          <w:rFonts w:asciiTheme="minorHAnsi" w:hAnsiTheme="minorHAnsi"/>
          <w:bCs/>
          <w:sz w:val="18"/>
          <w:szCs w:val="18"/>
        </w:rPr>
        <w:t> </w:t>
      </w:r>
    </w:p>
    <w:p w:rsidR="00795329" w:rsidRPr="00795329" w:rsidRDefault="00AF7AAE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2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795329">
      <w:headerReference w:type="even" r:id="rId13"/>
      <w:headerReference w:type="default" r:id="rId14"/>
      <w:footerReference w:type="even" r:id="rId15"/>
      <w:footerReference w:type="default" r:id="rId16"/>
      <w:pgSz w:w="11900" w:h="16840"/>
      <w:pgMar w:top="2127" w:right="1134" w:bottom="2127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AF7AAE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AF7AAE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28648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28648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AF7AAE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AF7AAE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28648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28648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59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60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61" name="Immagine 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62" name="Immagin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283"/>
  <w:evenAndOddHeaders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665E6"/>
    <w:rsid w:val="000869D2"/>
    <w:rsid w:val="000E2FD6"/>
    <w:rsid w:val="000E6702"/>
    <w:rsid w:val="00155D28"/>
    <w:rsid w:val="001F3A9C"/>
    <w:rsid w:val="00200BBC"/>
    <w:rsid w:val="002431C5"/>
    <w:rsid w:val="00276E83"/>
    <w:rsid w:val="00281828"/>
    <w:rsid w:val="00286486"/>
    <w:rsid w:val="0029641B"/>
    <w:rsid w:val="002F58A3"/>
    <w:rsid w:val="003C1823"/>
    <w:rsid w:val="003E3D24"/>
    <w:rsid w:val="00401B99"/>
    <w:rsid w:val="00410600"/>
    <w:rsid w:val="00436940"/>
    <w:rsid w:val="00440A28"/>
    <w:rsid w:val="00467B67"/>
    <w:rsid w:val="004D26C7"/>
    <w:rsid w:val="00502702"/>
    <w:rsid w:val="00521EF3"/>
    <w:rsid w:val="00556DCB"/>
    <w:rsid w:val="005A78C3"/>
    <w:rsid w:val="005B688A"/>
    <w:rsid w:val="005E467C"/>
    <w:rsid w:val="00600BB3"/>
    <w:rsid w:val="00643F9B"/>
    <w:rsid w:val="00702D01"/>
    <w:rsid w:val="00733979"/>
    <w:rsid w:val="007556FD"/>
    <w:rsid w:val="007919F9"/>
    <w:rsid w:val="00795329"/>
    <w:rsid w:val="007D0806"/>
    <w:rsid w:val="007E7391"/>
    <w:rsid w:val="007F3468"/>
    <w:rsid w:val="00817CF8"/>
    <w:rsid w:val="008309E5"/>
    <w:rsid w:val="008628CA"/>
    <w:rsid w:val="00893230"/>
    <w:rsid w:val="008B2863"/>
    <w:rsid w:val="00932528"/>
    <w:rsid w:val="00950291"/>
    <w:rsid w:val="00985ACF"/>
    <w:rsid w:val="009C3266"/>
    <w:rsid w:val="00A200B2"/>
    <w:rsid w:val="00A41949"/>
    <w:rsid w:val="00A6586A"/>
    <w:rsid w:val="00A935F7"/>
    <w:rsid w:val="00AB25D9"/>
    <w:rsid w:val="00AC2C75"/>
    <w:rsid w:val="00AD71D5"/>
    <w:rsid w:val="00AF7AAE"/>
    <w:rsid w:val="00B43E8B"/>
    <w:rsid w:val="00B546B2"/>
    <w:rsid w:val="00B56658"/>
    <w:rsid w:val="00BA3C99"/>
    <w:rsid w:val="00BD479A"/>
    <w:rsid w:val="00C05F73"/>
    <w:rsid w:val="00C3415E"/>
    <w:rsid w:val="00C65DDD"/>
    <w:rsid w:val="00C77E37"/>
    <w:rsid w:val="00C80819"/>
    <w:rsid w:val="00CC2997"/>
    <w:rsid w:val="00CD07FD"/>
    <w:rsid w:val="00D52E17"/>
    <w:rsid w:val="00D705C4"/>
    <w:rsid w:val="00D75D2D"/>
    <w:rsid w:val="00D8655E"/>
    <w:rsid w:val="00DC0AC9"/>
    <w:rsid w:val="00DF7C6B"/>
    <w:rsid w:val="00E1627E"/>
    <w:rsid w:val="00E45A2B"/>
    <w:rsid w:val="00E6702A"/>
    <w:rsid w:val="00EA6B61"/>
    <w:rsid w:val="00F0271E"/>
    <w:rsid w:val="00F66A0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styleId="Enfasicorsivo">
    <w:name w:val="Emphasis"/>
    <w:basedOn w:val="Carpredefinitoparagrafo"/>
    <w:uiPriority w:val="20"/>
    <w:qFormat/>
    <w:locked/>
    <w:rsid w:val="00CD07F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0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1812_12053_2_0/sum-100-km-dei-forti-bike-mg-62.jpg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100kmdeiforti.it/" TargetMode="External"/><Relationship Id="rId12" Type="http://schemas.openxmlformats.org/officeDocument/2006/relationships/hyperlink" Target="mailto:direttore@alpecimbra.it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alpecimbra.it/files/content/100944_12053_2_0/1000grobbe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1813_12053_2_0/sum-100-km-dei-forti-bike-mg-51.jpg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469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3432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8</cp:revision>
  <cp:lastPrinted>2016-01-24T08:43:00Z</cp:lastPrinted>
  <dcterms:created xsi:type="dcterms:W3CDTF">2018-04-27T10:21:00Z</dcterms:created>
  <dcterms:modified xsi:type="dcterms:W3CDTF">2018-05-29T07:40:00Z</dcterms:modified>
</cp:coreProperties>
</file>